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0C351" w14:textId="646A33EF" w:rsidR="00686B5B" w:rsidRPr="004D1C95" w:rsidRDefault="00686B5B" w:rsidP="00331ADD">
      <w:pPr>
        <w:tabs>
          <w:tab w:val="left" w:pos="6804"/>
        </w:tabs>
        <w:spacing w:after="60" w:line="276" w:lineRule="auto"/>
        <w:ind w:right="252"/>
        <w:rPr>
          <w:rFonts w:ascii="Cambria" w:hAnsi="Cambria"/>
          <w:szCs w:val="24"/>
        </w:rPr>
      </w:pPr>
      <w:r w:rsidRPr="004D1C95">
        <w:rPr>
          <w:rFonts w:ascii="Cambria" w:hAnsi="Cambria"/>
          <w:b/>
          <w:szCs w:val="24"/>
        </w:rPr>
        <w:t>AD/ZP/</w:t>
      </w:r>
      <w:r w:rsidR="00BD71A8">
        <w:rPr>
          <w:rFonts w:ascii="Cambria" w:hAnsi="Cambria"/>
          <w:b/>
          <w:szCs w:val="24"/>
        </w:rPr>
        <w:t>166</w:t>
      </w:r>
      <w:r w:rsidRPr="004D1C95">
        <w:rPr>
          <w:rFonts w:ascii="Cambria" w:hAnsi="Cambria"/>
          <w:b/>
          <w:szCs w:val="24"/>
        </w:rPr>
        <w:t>/25</w:t>
      </w:r>
      <w:r w:rsidRPr="004D1C95">
        <w:rPr>
          <w:rFonts w:ascii="Cambria" w:hAnsi="Cambria"/>
          <w:szCs w:val="24"/>
        </w:rPr>
        <w:tab/>
      </w:r>
      <w:r w:rsidR="004D1C95">
        <w:rPr>
          <w:rFonts w:ascii="Cambria" w:hAnsi="Cambria"/>
          <w:szCs w:val="24"/>
        </w:rPr>
        <w:tab/>
      </w:r>
      <w:r w:rsidR="004D1C95">
        <w:rPr>
          <w:rFonts w:ascii="Cambria" w:hAnsi="Cambria"/>
          <w:szCs w:val="24"/>
        </w:rPr>
        <w:tab/>
      </w:r>
      <w:r w:rsidRPr="004D1C95">
        <w:rPr>
          <w:rFonts w:ascii="Cambria" w:hAnsi="Cambria"/>
          <w:b/>
          <w:szCs w:val="24"/>
        </w:rPr>
        <w:t>Załącznik 6</w:t>
      </w:r>
    </w:p>
    <w:p w14:paraId="0581E61A" w14:textId="77777777" w:rsidR="00686B5B" w:rsidRPr="004D1C95" w:rsidRDefault="00686B5B" w:rsidP="00331ADD">
      <w:pPr>
        <w:tabs>
          <w:tab w:val="left" w:pos="6804"/>
        </w:tabs>
        <w:spacing w:after="60" w:line="276" w:lineRule="auto"/>
        <w:ind w:right="252"/>
        <w:rPr>
          <w:rFonts w:ascii="Cambria" w:hAnsi="Cambria"/>
          <w:szCs w:val="24"/>
        </w:rPr>
      </w:pPr>
      <w:r w:rsidRPr="004D1C95">
        <w:rPr>
          <w:rFonts w:ascii="Cambria" w:hAnsi="Cambria"/>
          <w:szCs w:val="24"/>
        </w:rPr>
        <w:tab/>
      </w:r>
    </w:p>
    <w:p w14:paraId="63652798" w14:textId="77777777" w:rsidR="00686B5B" w:rsidRPr="004D1C95" w:rsidRDefault="00686B5B" w:rsidP="00331ADD">
      <w:pPr>
        <w:tabs>
          <w:tab w:val="left" w:pos="6804"/>
        </w:tabs>
        <w:spacing w:after="60" w:line="276" w:lineRule="auto"/>
        <w:ind w:right="252"/>
        <w:rPr>
          <w:rFonts w:ascii="Cambria" w:hAnsi="Cambria"/>
          <w:szCs w:val="24"/>
        </w:rPr>
      </w:pPr>
    </w:p>
    <w:p w14:paraId="3AACDC3E" w14:textId="77777777" w:rsidR="00686B5B" w:rsidRPr="004D1C95" w:rsidRDefault="00686B5B" w:rsidP="00331ADD">
      <w:pPr>
        <w:tabs>
          <w:tab w:val="left" w:pos="6804"/>
        </w:tabs>
        <w:spacing w:after="60" w:line="276" w:lineRule="auto"/>
        <w:ind w:right="252"/>
        <w:rPr>
          <w:rFonts w:ascii="Cambria" w:hAnsi="Cambria"/>
          <w:b/>
          <w:szCs w:val="24"/>
        </w:rPr>
      </w:pPr>
      <w:r w:rsidRPr="004D1C95">
        <w:rPr>
          <w:rFonts w:ascii="Cambria" w:hAnsi="Cambria"/>
          <w:szCs w:val="24"/>
        </w:rPr>
        <w:tab/>
      </w:r>
    </w:p>
    <w:p w14:paraId="148A1131" w14:textId="77777777" w:rsidR="00686B5B" w:rsidRPr="004D1C95" w:rsidRDefault="00686B5B" w:rsidP="00331ADD">
      <w:pPr>
        <w:spacing w:after="60" w:line="276" w:lineRule="auto"/>
        <w:jc w:val="center"/>
        <w:outlineLvl w:val="0"/>
        <w:rPr>
          <w:rFonts w:ascii="Cambria" w:hAnsi="Cambria"/>
          <w:b/>
          <w:bCs/>
          <w:szCs w:val="24"/>
        </w:rPr>
      </w:pPr>
      <w:r w:rsidRPr="004D1C95">
        <w:rPr>
          <w:rFonts w:ascii="Cambria" w:hAnsi="Cambria"/>
          <w:b/>
          <w:bCs/>
          <w:szCs w:val="24"/>
        </w:rPr>
        <w:t>WZÓR UMOWY</w:t>
      </w:r>
    </w:p>
    <w:p w14:paraId="0FC2300A" w14:textId="77777777" w:rsidR="00686B5B" w:rsidRPr="004D1C95" w:rsidRDefault="00686B5B" w:rsidP="00331ADD">
      <w:pPr>
        <w:spacing w:after="60" w:line="276" w:lineRule="auto"/>
        <w:rPr>
          <w:rFonts w:ascii="Cambria" w:hAnsi="Cambria"/>
          <w:b/>
          <w:bCs/>
          <w:szCs w:val="24"/>
        </w:rPr>
      </w:pPr>
    </w:p>
    <w:p w14:paraId="2CAA56AF" w14:textId="77777777" w:rsidR="00686B5B" w:rsidRPr="004D1C95" w:rsidRDefault="00686B5B" w:rsidP="00331ADD">
      <w:pPr>
        <w:spacing w:after="60" w:line="276" w:lineRule="auto"/>
        <w:jc w:val="both"/>
        <w:rPr>
          <w:szCs w:val="24"/>
        </w:rPr>
      </w:pPr>
    </w:p>
    <w:p w14:paraId="1DCC4713" w14:textId="77777777" w:rsidR="00686B5B" w:rsidRPr="004D1C95" w:rsidRDefault="00686B5B" w:rsidP="00331ADD">
      <w:pPr>
        <w:spacing w:after="60" w:line="276" w:lineRule="auto"/>
        <w:jc w:val="both"/>
        <w:rPr>
          <w:szCs w:val="24"/>
        </w:rPr>
      </w:pPr>
      <w:r w:rsidRPr="004D1C95">
        <w:rPr>
          <w:szCs w:val="24"/>
        </w:rPr>
        <w:t xml:space="preserve">Zawarta w dniu: ................................... roku w Poznaniu; </w:t>
      </w:r>
    </w:p>
    <w:p w14:paraId="40CF7307" w14:textId="77777777" w:rsidR="00686B5B" w:rsidRPr="004D1C95" w:rsidRDefault="00686B5B" w:rsidP="00331ADD">
      <w:pPr>
        <w:spacing w:after="60" w:line="276" w:lineRule="auto"/>
        <w:jc w:val="both"/>
        <w:rPr>
          <w:szCs w:val="24"/>
        </w:rPr>
      </w:pPr>
      <w:r w:rsidRPr="004D1C95">
        <w:rPr>
          <w:szCs w:val="24"/>
        </w:rPr>
        <w:t>pomiędzy:</w:t>
      </w:r>
    </w:p>
    <w:p w14:paraId="717CA630" w14:textId="182DD875" w:rsidR="00686B5B" w:rsidRPr="004D1C95" w:rsidRDefault="00686B5B" w:rsidP="00331ADD">
      <w:pPr>
        <w:spacing w:after="60" w:line="276" w:lineRule="auto"/>
        <w:jc w:val="both"/>
        <w:rPr>
          <w:szCs w:val="24"/>
        </w:rPr>
      </w:pPr>
      <w:r w:rsidRPr="004D1C95">
        <w:rPr>
          <w:b/>
          <w:szCs w:val="24"/>
        </w:rPr>
        <w:t>Politechniką Poznańską</w:t>
      </w:r>
      <w:r w:rsidRPr="004D1C95">
        <w:rPr>
          <w:szCs w:val="24"/>
        </w:rPr>
        <w:t xml:space="preserve">, </w:t>
      </w:r>
      <w:r w:rsidR="00AD1B3C" w:rsidRPr="00AD1B3C">
        <w:rPr>
          <w:szCs w:val="24"/>
        </w:rPr>
        <w:t>ul. Jacka Rychlewskiego 1, 61-131 Poznań,</w:t>
      </w:r>
    </w:p>
    <w:p w14:paraId="560066B0" w14:textId="77777777" w:rsidR="00686B5B" w:rsidRPr="004D1C95" w:rsidRDefault="00686B5B" w:rsidP="00331ADD">
      <w:pPr>
        <w:spacing w:after="60" w:line="276" w:lineRule="auto"/>
        <w:jc w:val="both"/>
        <w:rPr>
          <w:szCs w:val="24"/>
        </w:rPr>
      </w:pPr>
      <w:r w:rsidRPr="004D1C95">
        <w:rPr>
          <w:szCs w:val="24"/>
        </w:rPr>
        <w:t>NIP: 777-00-03-699</w:t>
      </w:r>
    </w:p>
    <w:p w14:paraId="68705377" w14:textId="77777777" w:rsidR="00686B5B" w:rsidRPr="004D1C95" w:rsidRDefault="00686B5B" w:rsidP="00331ADD">
      <w:pPr>
        <w:spacing w:after="60" w:line="276" w:lineRule="auto"/>
        <w:jc w:val="both"/>
        <w:rPr>
          <w:szCs w:val="24"/>
        </w:rPr>
      </w:pPr>
      <w:r w:rsidRPr="004D1C95">
        <w:rPr>
          <w:szCs w:val="24"/>
        </w:rPr>
        <w:t>REGON: 000001608</w:t>
      </w:r>
    </w:p>
    <w:p w14:paraId="383EDACA" w14:textId="77777777" w:rsidR="00686B5B" w:rsidRPr="004D1C95" w:rsidRDefault="00686B5B" w:rsidP="00331ADD">
      <w:pPr>
        <w:spacing w:after="60" w:line="276" w:lineRule="auto"/>
        <w:jc w:val="both"/>
        <w:rPr>
          <w:b/>
          <w:bCs/>
          <w:szCs w:val="24"/>
        </w:rPr>
      </w:pPr>
      <w:r w:rsidRPr="004D1C95">
        <w:rPr>
          <w:szCs w:val="24"/>
        </w:rPr>
        <w:t xml:space="preserve">którą reprezentuje: </w:t>
      </w:r>
      <w:r w:rsidRPr="004D1C95">
        <w:rPr>
          <w:b/>
          <w:szCs w:val="24"/>
        </w:rPr>
        <w:t>prof. dr hab. inż. Teofil Jesionowski - Rektor Politechniki Poznańskiej,</w:t>
      </w:r>
    </w:p>
    <w:p w14:paraId="5E5C5A10" w14:textId="77777777" w:rsidR="00686B5B" w:rsidRPr="004D1C95" w:rsidRDefault="00686B5B" w:rsidP="00331ADD">
      <w:pPr>
        <w:spacing w:after="60" w:line="276" w:lineRule="auto"/>
        <w:jc w:val="both"/>
        <w:rPr>
          <w:b/>
          <w:szCs w:val="24"/>
        </w:rPr>
      </w:pPr>
      <w:r w:rsidRPr="004D1C95">
        <w:rPr>
          <w:szCs w:val="24"/>
        </w:rPr>
        <w:t>zwaną w dalszej części umowy: „</w:t>
      </w:r>
      <w:r w:rsidRPr="004D1C95">
        <w:rPr>
          <w:b/>
          <w:szCs w:val="24"/>
        </w:rPr>
        <w:t>Zamawiającym”</w:t>
      </w:r>
    </w:p>
    <w:p w14:paraId="17F7FA1F" w14:textId="77777777" w:rsidR="00686B5B" w:rsidRPr="004D1C95" w:rsidRDefault="00686B5B" w:rsidP="00331ADD">
      <w:pPr>
        <w:spacing w:after="60" w:line="276" w:lineRule="auto"/>
        <w:jc w:val="both"/>
        <w:rPr>
          <w:szCs w:val="24"/>
        </w:rPr>
      </w:pPr>
      <w:r w:rsidRPr="004D1C95">
        <w:rPr>
          <w:szCs w:val="24"/>
        </w:rPr>
        <w:t xml:space="preserve">a </w:t>
      </w:r>
    </w:p>
    <w:p w14:paraId="1F4336BA" w14:textId="77777777" w:rsidR="00686B5B" w:rsidRPr="004D1C95" w:rsidRDefault="00686B5B" w:rsidP="00331ADD">
      <w:pPr>
        <w:spacing w:after="60" w:line="276" w:lineRule="auto"/>
        <w:rPr>
          <w:bCs/>
          <w:szCs w:val="24"/>
        </w:rPr>
      </w:pPr>
      <w:r w:rsidRPr="004D1C95">
        <w:rPr>
          <w:bCs/>
          <w:szCs w:val="24"/>
        </w:rPr>
        <w:t xml:space="preserve">NIP: </w:t>
      </w:r>
    </w:p>
    <w:p w14:paraId="709751A3" w14:textId="77777777" w:rsidR="00686B5B" w:rsidRPr="004D1C95" w:rsidRDefault="00686B5B" w:rsidP="00331ADD">
      <w:pPr>
        <w:spacing w:after="60" w:line="276" w:lineRule="auto"/>
        <w:rPr>
          <w:bCs/>
          <w:szCs w:val="24"/>
        </w:rPr>
      </w:pPr>
      <w:r w:rsidRPr="004D1C95">
        <w:rPr>
          <w:bCs/>
          <w:szCs w:val="24"/>
        </w:rPr>
        <w:t xml:space="preserve">REGON: </w:t>
      </w:r>
    </w:p>
    <w:p w14:paraId="7823D2C5" w14:textId="77777777" w:rsidR="00686B5B" w:rsidRPr="004D1C95" w:rsidRDefault="00686B5B" w:rsidP="00331ADD">
      <w:pPr>
        <w:spacing w:after="60" w:line="276" w:lineRule="auto"/>
        <w:jc w:val="both"/>
        <w:rPr>
          <w:b/>
          <w:szCs w:val="24"/>
        </w:rPr>
      </w:pPr>
      <w:r w:rsidRPr="004D1C95">
        <w:rPr>
          <w:szCs w:val="24"/>
        </w:rPr>
        <w:t xml:space="preserve">którą reprezentuje: </w:t>
      </w:r>
    </w:p>
    <w:p w14:paraId="1159D9D0" w14:textId="77777777" w:rsidR="00686B5B" w:rsidRPr="004D1C95" w:rsidRDefault="00686B5B" w:rsidP="00331ADD">
      <w:pPr>
        <w:spacing w:after="60" w:line="276" w:lineRule="auto"/>
        <w:jc w:val="both"/>
        <w:rPr>
          <w:b/>
          <w:szCs w:val="24"/>
        </w:rPr>
      </w:pPr>
      <w:r w:rsidRPr="004D1C95">
        <w:rPr>
          <w:szCs w:val="24"/>
        </w:rPr>
        <w:t>zwaną w dalszej części umowy: „</w:t>
      </w:r>
      <w:r w:rsidRPr="004D1C95">
        <w:rPr>
          <w:b/>
          <w:szCs w:val="24"/>
        </w:rPr>
        <w:t>Wykonawcą”,</w:t>
      </w:r>
    </w:p>
    <w:p w14:paraId="3F05B8FC" w14:textId="77777777" w:rsidR="00686B5B" w:rsidRPr="004D1C95" w:rsidRDefault="00686B5B" w:rsidP="00331ADD">
      <w:pPr>
        <w:spacing w:after="60" w:line="276" w:lineRule="auto"/>
        <w:rPr>
          <w:b/>
          <w:szCs w:val="24"/>
        </w:rPr>
      </w:pPr>
      <w:r w:rsidRPr="004D1C95">
        <w:rPr>
          <w:szCs w:val="24"/>
        </w:rPr>
        <w:t>zwanymi w dalszej części umowy łącznie:</w:t>
      </w:r>
      <w:r w:rsidRPr="004D1C95">
        <w:rPr>
          <w:b/>
          <w:szCs w:val="24"/>
        </w:rPr>
        <w:t xml:space="preserve"> „Stronami” </w:t>
      </w:r>
      <w:r w:rsidRPr="004D1C95">
        <w:rPr>
          <w:szCs w:val="24"/>
        </w:rPr>
        <w:t xml:space="preserve">lub osobno </w:t>
      </w:r>
      <w:r w:rsidRPr="004D1C95">
        <w:rPr>
          <w:b/>
          <w:szCs w:val="24"/>
        </w:rPr>
        <w:t>„Stroną”</w:t>
      </w:r>
    </w:p>
    <w:p w14:paraId="59966CC5" w14:textId="45AEEAD9" w:rsidR="00686B5B" w:rsidRPr="004D1C95" w:rsidRDefault="00686B5B" w:rsidP="00331ADD">
      <w:pPr>
        <w:spacing w:after="60" w:line="276" w:lineRule="auto"/>
        <w:jc w:val="both"/>
        <w:rPr>
          <w:szCs w:val="24"/>
        </w:rPr>
      </w:pPr>
      <w:r w:rsidRPr="004D1C95">
        <w:rPr>
          <w:szCs w:val="24"/>
        </w:rPr>
        <w:t>na podstawie rozstrzygnięcia postępowania o udzielenie zamówienia publicznego prowadzonego przez Zamawiającego w trybie podstawowym bez możliwości prowadzenia negocjacji na podstawie art. 275 pkt 1 Ustawy z 11 września 2019 r. - Prawo zamówień publicznych (Dz. U. z 202</w:t>
      </w:r>
      <w:r w:rsidR="003208FE" w:rsidRPr="004D1C95">
        <w:rPr>
          <w:szCs w:val="24"/>
        </w:rPr>
        <w:t>4</w:t>
      </w:r>
      <w:r w:rsidRPr="004D1C95">
        <w:rPr>
          <w:szCs w:val="24"/>
        </w:rPr>
        <w:t xml:space="preserve"> r. poz. 1</w:t>
      </w:r>
      <w:r w:rsidR="003208FE" w:rsidRPr="004D1C95">
        <w:rPr>
          <w:szCs w:val="24"/>
        </w:rPr>
        <w:t>320</w:t>
      </w:r>
      <w:r w:rsidRPr="004D1C95">
        <w:rPr>
          <w:szCs w:val="24"/>
        </w:rPr>
        <w:t xml:space="preserve"> ze zm.) o wartości zamówienia nie przekraczającej progów unijnych o jakich stanowi art. 3 tej ustawy.</w:t>
      </w:r>
    </w:p>
    <w:p w14:paraId="7AD79782" w14:textId="77777777" w:rsidR="00686B5B" w:rsidRPr="00651347" w:rsidRDefault="00686B5B" w:rsidP="00331ADD">
      <w:pPr>
        <w:spacing w:after="60" w:line="276" w:lineRule="auto"/>
        <w:jc w:val="both"/>
        <w:rPr>
          <w:rFonts w:ascii="Cambria" w:hAnsi="Cambria"/>
          <w:color w:val="FF0000"/>
          <w:szCs w:val="24"/>
        </w:rPr>
      </w:pPr>
    </w:p>
    <w:p w14:paraId="3BDC3D2E" w14:textId="77777777" w:rsidR="00686B5B" w:rsidRPr="00030DFF" w:rsidRDefault="00686B5B" w:rsidP="001F5A04">
      <w:pPr>
        <w:numPr>
          <w:ilvl w:val="0"/>
          <w:numId w:val="12"/>
        </w:numPr>
        <w:spacing w:before="120" w:after="120" w:line="276" w:lineRule="auto"/>
        <w:ind w:left="0" w:firstLine="0"/>
        <w:jc w:val="center"/>
        <w:rPr>
          <w:rFonts w:ascii="Cambria" w:hAnsi="Cambria"/>
          <w:b/>
          <w:szCs w:val="24"/>
        </w:rPr>
      </w:pPr>
    </w:p>
    <w:p w14:paraId="0B23D75E" w14:textId="58B29D1D" w:rsidR="00686B5B" w:rsidRPr="00030DFF" w:rsidRDefault="00686B5B" w:rsidP="001F5A04">
      <w:pPr>
        <w:numPr>
          <w:ilvl w:val="0"/>
          <w:numId w:val="7"/>
        </w:numPr>
        <w:spacing w:after="60" w:line="276" w:lineRule="auto"/>
        <w:ind w:left="425" w:hanging="425"/>
        <w:jc w:val="both"/>
        <w:outlineLvl w:val="0"/>
        <w:rPr>
          <w:b/>
          <w:szCs w:val="24"/>
        </w:rPr>
      </w:pPr>
      <w:r w:rsidRPr="00030DFF">
        <w:rPr>
          <w:szCs w:val="24"/>
        </w:rPr>
        <w:t xml:space="preserve">Przedmiotem umowy jest </w:t>
      </w:r>
      <w:r w:rsidRPr="00030DFF">
        <w:rPr>
          <w:b/>
          <w:bCs/>
          <w:szCs w:val="24"/>
        </w:rPr>
        <w:t>„</w:t>
      </w:r>
      <w:bookmarkStart w:id="0" w:name="_Hlk211244150"/>
      <w:r w:rsidRPr="00030DFF">
        <w:rPr>
          <w:b/>
          <w:bCs/>
          <w:szCs w:val="24"/>
        </w:rPr>
        <w:t>W</w:t>
      </w:r>
      <w:r w:rsidR="00030DFF" w:rsidRPr="00030DFF">
        <w:rPr>
          <w:b/>
          <w:bCs/>
          <w:szCs w:val="24"/>
        </w:rPr>
        <w:t>ykonanie analizy działalności naukowej Politechniki Poznańskiej</w:t>
      </w:r>
      <w:r w:rsidRPr="00030DFF">
        <w:rPr>
          <w:b/>
          <w:bCs/>
          <w:szCs w:val="24"/>
        </w:rPr>
        <w:t>”</w:t>
      </w:r>
      <w:r w:rsidR="00030DFF" w:rsidRPr="00030DFF">
        <w:rPr>
          <w:b/>
          <w:bCs/>
          <w:szCs w:val="24"/>
        </w:rPr>
        <w:t xml:space="preserve"> </w:t>
      </w:r>
      <w:r w:rsidR="00030DFF" w:rsidRPr="00030DFF">
        <w:rPr>
          <w:szCs w:val="24"/>
        </w:rPr>
        <w:t>(dalej jako analiza, przedmiot umowy)</w:t>
      </w:r>
      <w:r w:rsidR="008C7599">
        <w:rPr>
          <w:szCs w:val="24"/>
        </w:rPr>
        <w:t>.</w:t>
      </w:r>
    </w:p>
    <w:bookmarkEnd w:id="0"/>
    <w:p w14:paraId="0EC21B33" w14:textId="77777777" w:rsidR="00686B5B" w:rsidRPr="00030DFF" w:rsidRDefault="00686B5B" w:rsidP="001F5A04">
      <w:pPr>
        <w:pStyle w:val="Tekstpodstawowy2"/>
        <w:numPr>
          <w:ilvl w:val="0"/>
          <w:numId w:val="7"/>
        </w:numPr>
        <w:spacing w:after="60" w:line="276" w:lineRule="auto"/>
        <w:ind w:left="425" w:hanging="426"/>
        <w:jc w:val="both"/>
        <w:outlineLvl w:val="0"/>
        <w:rPr>
          <w:sz w:val="24"/>
          <w:szCs w:val="24"/>
        </w:rPr>
      </w:pPr>
      <w:r w:rsidRPr="00030DFF">
        <w:rPr>
          <w:sz w:val="24"/>
          <w:szCs w:val="24"/>
        </w:rPr>
        <w:t>Przedmiot umowy precyzują:</w:t>
      </w:r>
    </w:p>
    <w:p w14:paraId="479A3DA2" w14:textId="4A438766" w:rsidR="00686B5B" w:rsidRPr="00030DFF" w:rsidRDefault="00686B5B" w:rsidP="001F5A04">
      <w:pPr>
        <w:numPr>
          <w:ilvl w:val="0"/>
          <w:numId w:val="2"/>
        </w:numPr>
        <w:suppressAutoHyphens w:val="0"/>
        <w:spacing w:after="60" w:line="276" w:lineRule="auto"/>
        <w:ind w:hanging="294"/>
        <w:jc w:val="both"/>
        <w:rPr>
          <w:szCs w:val="24"/>
        </w:rPr>
      </w:pPr>
      <w:r w:rsidRPr="00030DFF">
        <w:rPr>
          <w:szCs w:val="24"/>
        </w:rPr>
        <w:t xml:space="preserve">dokumentacja przetargowa w tym Specyfikacja Warunków Zamówienia </w:t>
      </w:r>
      <w:r w:rsidR="007C6E29">
        <w:rPr>
          <w:szCs w:val="24"/>
        </w:rPr>
        <w:t xml:space="preserve">(SWZ) </w:t>
      </w:r>
      <w:r w:rsidRPr="00030DFF">
        <w:rPr>
          <w:szCs w:val="24"/>
        </w:rPr>
        <w:t>wraz z załącznikami stanowiącymi jej integralną część,</w:t>
      </w:r>
    </w:p>
    <w:p w14:paraId="033B3BFC" w14:textId="77777777" w:rsidR="00686B5B" w:rsidRPr="00030DFF" w:rsidRDefault="00686B5B" w:rsidP="001F5A04">
      <w:pPr>
        <w:numPr>
          <w:ilvl w:val="0"/>
          <w:numId w:val="2"/>
        </w:numPr>
        <w:suppressAutoHyphens w:val="0"/>
        <w:spacing w:after="60" w:line="276" w:lineRule="auto"/>
        <w:ind w:hanging="294"/>
        <w:jc w:val="both"/>
        <w:rPr>
          <w:szCs w:val="24"/>
        </w:rPr>
      </w:pPr>
      <w:r w:rsidRPr="00030DFF">
        <w:rPr>
          <w:szCs w:val="24"/>
        </w:rPr>
        <w:t>Oferta Wykonawcy.</w:t>
      </w:r>
    </w:p>
    <w:p w14:paraId="1278D4A4" w14:textId="77777777" w:rsidR="00686B5B" w:rsidRPr="00030DFF" w:rsidRDefault="00686B5B" w:rsidP="001F5A04">
      <w:pPr>
        <w:numPr>
          <w:ilvl w:val="0"/>
          <w:numId w:val="7"/>
        </w:numPr>
        <w:spacing w:after="60" w:line="276" w:lineRule="auto"/>
        <w:ind w:left="426" w:hanging="426"/>
        <w:jc w:val="both"/>
        <w:outlineLvl w:val="0"/>
        <w:rPr>
          <w:szCs w:val="24"/>
        </w:rPr>
      </w:pPr>
      <w:r w:rsidRPr="00030DFF">
        <w:rPr>
          <w:szCs w:val="24"/>
        </w:rPr>
        <w:t xml:space="preserve">Specyfikacja Warunków Zamówienia oraz Oferta Wykonawcy stanowią wiążące dla Stron zobowiązania oraz załączniki do niniejszej umowy. </w:t>
      </w:r>
    </w:p>
    <w:p w14:paraId="65B88147" w14:textId="1CB9665E" w:rsidR="00686B5B" w:rsidRPr="00EE2FA8" w:rsidRDefault="00686B5B" w:rsidP="001F5A04">
      <w:pPr>
        <w:numPr>
          <w:ilvl w:val="0"/>
          <w:numId w:val="7"/>
        </w:numPr>
        <w:suppressAutoHyphens w:val="0"/>
        <w:spacing w:after="60" w:line="276" w:lineRule="auto"/>
        <w:ind w:left="426" w:hanging="426"/>
        <w:jc w:val="both"/>
        <w:rPr>
          <w:szCs w:val="24"/>
          <w:lang w:eastAsia="pl-PL"/>
        </w:rPr>
      </w:pPr>
      <w:r w:rsidRPr="00EE2FA8">
        <w:rPr>
          <w:szCs w:val="24"/>
          <w:lang w:eastAsia="pl-PL"/>
        </w:rPr>
        <w:t>Wykonawca może powierzyć wykonanie części prac i obowiązków wynikających z niniejszej umowy podwykonawcy, z zastrzeżeniem ust.</w:t>
      </w:r>
      <w:r w:rsidR="00030DFF" w:rsidRPr="00EE2FA8">
        <w:rPr>
          <w:szCs w:val="24"/>
          <w:lang w:eastAsia="pl-PL"/>
        </w:rPr>
        <w:t xml:space="preserve"> 5 i</w:t>
      </w:r>
      <w:r w:rsidRPr="00EE2FA8">
        <w:rPr>
          <w:szCs w:val="24"/>
          <w:lang w:eastAsia="pl-PL"/>
        </w:rPr>
        <w:t xml:space="preserve"> </w:t>
      </w:r>
      <w:r w:rsidR="00030DFF" w:rsidRPr="00EE2FA8">
        <w:rPr>
          <w:szCs w:val="24"/>
          <w:lang w:eastAsia="pl-PL"/>
        </w:rPr>
        <w:t>6</w:t>
      </w:r>
      <w:r w:rsidR="00323B33" w:rsidRPr="00EE2FA8">
        <w:rPr>
          <w:szCs w:val="24"/>
          <w:lang w:eastAsia="pl-PL"/>
        </w:rPr>
        <w:t xml:space="preserve"> </w:t>
      </w:r>
      <w:r w:rsidRPr="00EE2FA8">
        <w:rPr>
          <w:szCs w:val="24"/>
          <w:lang w:eastAsia="pl-PL"/>
        </w:rPr>
        <w:t>poniżej.</w:t>
      </w:r>
    </w:p>
    <w:p w14:paraId="72446C03" w14:textId="77777777" w:rsidR="00686B5B" w:rsidRPr="00EE2FA8" w:rsidRDefault="00686B5B" w:rsidP="001F5A04">
      <w:pPr>
        <w:numPr>
          <w:ilvl w:val="0"/>
          <w:numId w:val="7"/>
        </w:numPr>
        <w:suppressAutoHyphens w:val="0"/>
        <w:spacing w:after="60" w:line="276" w:lineRule="auto"/>
        <w:ind w:left="426" w:hanging="426"/>
        <w:jc w:val="both"/>
        <w:rPr>
          <w:szCs w:val="24"/>
          <w:lang w:eastAsia="pl-PL"/>
        </w:rPr>
      </w:pPr>
      <w:r w:rsidRPr="00EE2FA8">
        <w:rPr>
          <w:szCs w:val="24"/>
          <w:lang w:eastAsia="pl-PL"/>
        </w:rPr>
        <w:t xml:space="preserve">Wykonawca ponosi odpowiedzialność za prace wykonane przez podwykonawcę. </w:t>
      </w:r>
      <w:r w:rsidRPr="00EE2FA8">
        <w:rPr>
          <w:szCs w:val="24"/>
        </w:rPr>
        <w:t xml:space="preserve">Wykonawca, w przypadku zatrudnienia podwykonawców, ponosi odpowiedzialność za niewykonanie lub nienależyte wykonanie przedmiotu umowy, leżące po stronie podwykonawców. Wykonawca ponosi odpowiedzialność za działania lub zaniechania podwykonawcy jak za swoje własne </w:t>
      </w:r>
      <w:r w:rsidRPr="00EE2FA8">
        <w:rPr>
          <w:szCs w:val="24"/>
        </w:rPr>
        <w:lastRenderedPageBreak/>
        <w:t>działania lub zaniechania i jest zobowiązany solidarnie z podwykonawcą do naprawienia szkody wyrządzonej Zamawiającemu.</w:t>
      </w:r>
    </w:p>
    <w:p w14:paraId="45F0AC85" w14:textId="77777777" w:rsidR="00686B5B" w:rsidRPr="00EE2FA8" w:rsidRDefault="00686B5B" w:rsidP="001F5A04">
      <w:pPr>
        <w:numPr>
          <w:ilvl w:val="0"/>
          <w:numId w:val="7"/>
        </w:numPr>
        <w:suppressAutoHyphens w:val="0"/>
        <w:spacing w:after="60" w:line="276" w:lineRule="auto"/>
        <w:ind w:left="426" w:hanging="426"/>
        <w:jc w:val="both"/>
        <w:rPr>
          <w:szCs w:val="24"/>
          <w:lang w:eastAsia="pl-PL"/>
        </w:rPr>
      </w:pPr>
      <w:r w:rsidRPr="00EE2FA8">
        <w:rPr>
          <w:szCs w:val="24"/>
          <w:lang w:eastAsia="pl-PL"/>
        </w:rPr>
        <w:t>Żadna ze Stron nie może przelać zobowiązań i uprawnień wynikających z umowy na osobę trzecią bez uprzedniej, pisemnej zgody drugiej Strony.</w:t>
      </w:r>
    </w:p>
    <w:p w14:paraId="3D1746DA" w14:textId="77777777" w:rsidR="00686B5B" w:rsidRPr="00651347" w:rsidRDefault="00686B5B" w:rsidP="001F5A04">
      <w:pPr>
        <w:numPr>
          <w:ilvl w:val="0"/>
          <w:numId w:val="12"/>
        </w:numPr>
        <w:spacing w:before="120" w:after="120" w:line="276" w:lineRule="auto"/>
        <w:ind w:left="0" w:firstLine="0"/>
        <w:jc w:val="center"/>
        <w:rPr>
          <w:rFonts w:ascii="Cambria" w:hAnsi="Cambria"/>
          <w:b/>
          <w:color w:val="FF0000"/>
          <w:szCs w:val="24"/>
        </w:rPr>
      </w:pPr>
    </w:p>
    <w:p w14:paraId="4105FF8C" w14:textId="77777777" w:rsidR="00686B5B" w:rsidRPr="003C14D1" w:rsidRDefault="00686B5B" w:rsidP="00331ADD">
      <w:pPr>
        <w:spacing w:after="60" w:line="276" w:lineRule="auto"/>
        <w:ind w:left="426"/>
        <w:jc w:val="both"/>
        <w:rPr>
          <w:szCs w:val="24"/>
        </w:rPr>
      </w:pPr>
      <w:r w:rsidRPr="003C14D1">
        <w:rPr>
          <w:szCs w:val="24"/>
        </w:rPr>
        <w:t>Wykonawca oświadcza, że:</w:t>
      </w:r>
    </w:p>
    <w:p w14:paraId="1E297C59" w14:textId="77777777" w:rsidR="00686B5B" w:rsidRPr="003C14D1" w:rsidRDefault="00686B5B" w:rsidP="001F5A04">
      <w:pPr>
        <w:numPr>
          <w:ilvl w:val="0"/>
          <w:numId w:val="10"/>
        </w:numPr>
        <w:suppressAutoHyphens w:val="0"/>
        <w:spacing w:after="60" w:line="276" w:lineRule="auto"/>
        <w:ind w:hanging="294"/>
        <w:jc w:val="both"/>
        <w:rPr>
          <w:szCs w:val="24"/>
        </w:rPr>
      </w:pPr>
      <w:r w:rsidRPr="003C14D1">
        <w:rPr>
          <w:szCs w:val="24"/>
        </w:rPr>
        <w:t>posiada doświadczenie, wszelkie wymagane uprawnienia i środki potrzebne do terminowego, prawidłowego i kompletnego wykonania usługi w zakresie określonym w umowie;</w:t>
      </w:r>
    </w:p>
    <w:p w14:paraId="389417AF" w14:textId="77777777" w:rsidR="00686B5B" w:rsidRPr="003C14D1" w:rsidRDefault="00686B5B" w:rsidP="001F5A04">
      <w:pPr>
        <w:numPr>
          <w:ilvl w:val="0"/>
          <w:numId w:val="10"/>
        </w:numPr>
        <w:suppressAutoHyphens w:val="0"/>
        <w:spacing w:after="60" w:line="276" w:lineRule="auto"/>
        <w:ind w:hanging="294"/>
        <w:jc w:val="both"/>
        <w:rPr>
          <w:szCs w:val="24"/>
        </w:rPr>
      </w:pPr>
      <w:r w:rsidRPr="003C14D1">
        <w:rPr>
          <w:szCs w:val="24"/>
        </w:rPr>
        <w:t>w czasie wykonywania obowiązków wynikających z niniejszej umowy oraz poza tym czasem będzie unikał prowadzenia jakichkolwiek działań mających negatywny wpływ na interesy lub dobre imię Zamawiającego;</w:t>
      </w:r>
    </w:p>
    <w:p w14:paraId="245D54A4" w14:textId="77777777" w:rsidR="00686B5B" w:rsidRPr="003C14D1" w:rsidRDefault="00686B5B" w:rsidP="001F5A04">
      <w:pPr>
        <w:numPr>
          <w:ilvl w:val="0"/>
          <w:numId w:val="10"/>
        </w:numPr>
        <w:suppressAutoHyphens w:val="0"/>
        <w:spacing w:after="60" w:line="276" w:lineRule="auto"/>
        <w:ind w:hanging="294"/>
        <w:jc w:val="both"/>
        <w:rPr>
          <w:szCs w:val="24"/>
        </w:rPr>
      </w:pPr>
      <w:r w:rsidRPr="003C14D1">
        <w:rPr>
          <w:szCs w:val="24"/>
        </w:rPr>
        <w:t>nie wnosi zastrzeżeń do kompletności i prawidłowości dokumentacji przetargowej;</w:t>
      </w:r>
    </w:p>
    <w:p w14:paraId="2B84D6AB" w14:textId="6763DE43" w:rsidR="00686B5B" w:rsidRPr="003C14D1" w:rsidRDefault="00686B5B" w:rsidP="001F5A04">
      <w:pPr>
        <w:numPr>
          <w:ilvl w:val="0"/>
          <w:numId w:val="10"/>
        </w:numPr>
        <w:suppressAutoHyphens w:val="0"/>
        <w:spacing w:after="60" w:line="276" w:lineRule="auto"/>
        <w:ind w:hanging="294"/>
        <w:jc w:val="both"/>
        <w:rPr>
          <w:szCs w:val="24"/>
        </w:rPr>
      </w:pPr>
      <w:r w:rsidRPr="003C14D1">
        <w:rPr>
          <w:szCs w:val="24"/>
        </w:rPr>
        <w:t>zakres prac określony w niniejszej umowie nie budzi wątpliwości oraz że znany jest mu aktualny stan, warunki i miejsce wykonywania usług i stwierdza, że nie występują żadne przeszkody w wykonywaniu przedmiotu umowy;</w:t>
      </w:r>
    </w:p>
    <w:p w14:paraId="222C35B7" w14:textId="77777777" w:rsidR="00686B5B" w:rsidRPr="003C14D1" w:rsidRDefault="00686B5B" w:rsidP="001F5A04">
      <w:pPr>
        <w:numPr>
          <w:ilvl w:val="0"/>
          <w:numId w:val="10"/>
        </w:numPr>
        <w:suppressAutoHyphens w:val="0"/>
        <w:spacing w:after="60" w:line="276" w:lineRule="auto"/>
        <w:ind w:hanging="294"/>
        <w:jc w:val="both"/>
        <w:rPr>
          <w:szCs w:val="24"/>
        </w:rPr>
      </w:pPr>
      <w:r w:rsidRPr="003C14D1">
        <w:rPr>
          <w:szCs w:val="24"/>
        </w:rPr>
        <w:t>nie jest prowadzone w stosunku do niego postępowanie upadłościowe ani lub naprawcze oraz wedle jego najlepszej wiedzy nie istnieją żadne okoliczności mogące spowodować wszczęcie takich postępowań;</w:t>
      </w:r>
    </w:p>
    <w:p w14:paraId="15156DEC" w14:textId="77777777" w:rsidR="00686B5B" w:rsidRPr="003C14D1" w:rsidRDefault="00686B5B" w:rsidP="001F5A04">
      <w:pPr>
        <w:numPr>
          <w:ilvl w:val="0"/>
          <w:numId w:val="10"/>
        </w:numPr>
        <w:suppressAutoHyphens w:val="0"/>
        <w:spacing w:after="60" w:line="276" w:lineRule="auto"/>
        <w:ind w:left="426" w:firstLine="0"/>
        <w:jc w:val="both"/>
        <w:rPr>
          <w:szCs w:val="24"/>
        </w:rPr>
      </w:pPr>
      <w:r w:rsidRPr="003C14D1">
        <w:rPr>
          <w:szCs w:val="24"/>
        </w:rPr>
        <w:t>przeanalizował uważnie dokumenty umowne w celu zrozumienia zakresu prac.</w:t>
      </w:r>
    </w:p>
    <w:p w14:paraId="7226B24D" w14:textId="77777777" w:rsidR="00686B5B" w:rsidRPr="00651347" w:rsidRDefault="00686B5B" w:rsidP="001F5A04">
      <w:pPr>
        <w:numPr>
          <w:ilvl w:val="0"/>
          <w:numId w:val="12"/>
        </w:numPr>
        <w:spacing w:before="120" w:after="120" w:line="276" w:lineRule="auto"/>
        <w:ind w:left="0" w:firstLine="0"/>
        <w:jc w:val="center"/>
        <w:rPr>
          <w:rFonts w:ascii="Cambria" w:hAnsi="Cambria"/>
          <w:b/>
          <w:color w:val="FF0000"/>
          <w:szCs w:val="24"/>
        </w:rPr>
      </w:pPr>
    </w:p>
    <w:p w14:paraId="51931D52" w14:textId="77777777" w:rsidR="00686B5B" w:rsidRPr="003C14D1" w:rsidRDefault="00686B5B" w:rsidP="00FE001A">
      <w:pPr>
        <w:spacing w:after="60" w:line="276" w:lineRule="auto"/>
        <w:ind w:firstLine="426"/>
        <w:rPr>
          <w:bCs/>
          <w:szCs w:val="24"/>
        </w:rPr>
      </w:pPr>
      <w:r w:rsidRPr="003C14D1">
        <w:rPr>
          <w:bCs/>
          <w:szCs w:val="24"/>
        </w:rPr>
        <w:t>Osobami sprawującymi stały nadzór nad realizacja niniejszej umowy są:</w:t>
      </w:r>
    </w:p>
    <w:p w14:paraId="13D8BB9E" w14:textId="77777777" w:rsidR="00686B5B" w:rsidRPr="003C14D1" w:rsidRDefault="00686B5B" w:rsidP="001F5A04">
      <w:pPr>
        <w:numPr>
          <w:ilvl w:val="0"/>
          <w:numId w:val="13"/>
        </w:numPr>
        <w:suppressAutoHyphens w:val="0"/>
        <w:spacing w:after="60" w:line="276" w:lineRule="auto"/>
        <w:ind w:hanging="294"/>
        <w:jc w:val="both"/>
        <w:rPr>
          <w:szCs w:val="24"/>
        </w:rPr>
      </w:pPr>
      <w:r w:rsidRPr="003C14D1">
        <w:rPr>
          <w:szCs w:val="24"/>
        </w:rPr>
        <w:t>ze strony Wykonawcy:………………………….. tel., ……… e-mail……………..</w:t>
      </w:r>
    </w:p>
    <w:p w14:paraId="7CA2544B" w14:textId="77777777" w:rsidR="00686B5B" w:rsidRPr="003C14D1" w:rsidRDefault="00686B5B" w:rsidP="001F5A04">
      <w:pPr>
        <w:numPr>
          <w:ilvl w:val="0"/>
          <w:numId w:val="13"/>
        </w:numPr>
        <w:suppressAutoHyphens w:val="0"/>
        <w:spacing w:after="60" w:line="276" w:lineRule="auto"/>
        <w:ind w:hanging="294"/>
        <w:jc w:val="both"/>
        <w:rPr>
          <w:bCs/>
          <w:szCs w:val="24"/>
        </w:rPr>
      </w:pPr>
      <w:r w:rsidRPr="003C14D1">
        <w:rPr>
          <w:szCs w:val="24"/>
        </w:rPr>
        <w:t>z</w:t>
      </w:r>
      <w:r w:rsidRPr="003C14D1">
        <w:rPr>
          <w:bCs/>
          <w:szCs w:val="24"/>
        </w:rPr>
        <w:t>e strony Zamawiającego: ………………………. tel., ……… e-mail……………..</w:t>
      </w:r>
    </w:p>
    <w:p w14:paraId="7A88AE6A" w14:textId="77777777" w:rsidR="00686B5B" w:rsidRPr="00EE2FA8" w:rsidRDefault="00686B5B" w:rsidP="001F5A04">
      <w:pPr>
        <w:numPr>
          <w:ilvl w:val="0"/>
          <w:numId w:val="12"/>
        </w:numPr>
        <w:spacing w:before="120" w:after="120" w:line="276" w:lineRule="auto"/>
        <w:ind w:left="0" w:firstLine="0"/>
        <w:jc w:val="center"/>
        <w:rPr>
          <w:rFonts w:ascii="Cambria" w:hAnsi="Cambria"/>
          <w:b/>
          <w:szCs w:val="24"/>
        </w:rPr>
      </w:pPr>
    </w:p>
    <w:p w14:paraId="68980B5F" w14:textId="633A7CD4" w:rsidR="00686B5B" w:rsidRPr="00EE2FA8" w:rsidRDefault="00686B5B" w:rsidP="001F5A04">
      <w:pPr>
        <w:numPr>
          <w:ilvl w:val="0"/>
          <w:numId w:val="4"/>
        </w:numPr>
        <w:spacing w:after="60" w:line="276" w:lineRule="auto"/>
        <w:ind w:left="425" w:hanging="425"/>
        <w:jc w:val="both"/>
        <w:rPr>
          <w:szCs w:val="24"/>
        </w:rPr>
      </w:pPr>
      <w:r w:rsidRPr="00EE2FA8">
        <w:rPr>
          <w:szCs w:val="24"/>
        </w:rPr>
        <w:t>Podstawą wystawienia faktury VAT jest należyte wykonanie przedmiotu zamówienia</w:t>
      </w:r>
      <w:r w:rsidRPr="00EE2FA8">
        <w:rPr>
          <w:strike/>
          <w:szCs w:val="24"/>
        </w:rPr>
        <w:t xml:space="preserve"> </w:t>
      </w:r>
      <w:r w:rsidRPr="00EE2FA8">
        <w:rPr>
          <w:szCs w:val="24"/>
        </w:rPr>
        <w:t xml:space="preserve">potwierdzone przez osobę upoważnioną ze strony Zamawiającego poprzez podpisanie bez zastrzeżeń </w:t>
      </w:r>
      <w:r w:rsidRPr="00EE2FA8">
        <w:rPr>
          <w:i/>
          <w:szCs w:val="24"/>
        </w:rPr>
        <w:t>Protokołu odbioru</w:t>
      </w:r>
      <w:r w:rsidR="008C7599">
        <w:rPr>
          <w:i/>
          <w:szCs w:val="24"/>
        </w:rPr>
        <w:t xml:space="preserve"> końcowego</w:t>
      </w:r>
      <w:r w:rsidRPr="00EE2FA8">
        <w:rPr>
          <w:i/>
          <w:szCs w:val="24"/>
        </w:rPr>
        <w:t>.</w:t>
      </w:r>
    </w:p>
    <w:p w14:paraId="2BF926E3" w14:textId="5E1D6A40" w:rsidR="00686B5B" w:rsidRPr="003C14D1" w:rsidRDefault="00686B5B" w:rsidP="001F5A04">
      <w:pPr>
        <w:widowControl w:val="0"/>
        <w:numPr>
          <w:ilvl w:val="0"/>
          <w:numId w:val="4"/>
        </w:numPr>
        <w:suppressAutoHyphens w:val="0"/>
        <w:autoSpaceDE w:val="0"/>
        <w:autoSpaceDN w:val="0"/>
        <w:spacing w:after="60" w:line="276" w:lineRule="auto"/>
        <w:ind w:left="425" w:hanging="425"/>
        <w:jc w:val="both"/>
        <w:rPr>
          <w:szCs w:val="24"/>
        </w:rPr>
      </w:pPr>
      <w:r w:rsidRPr="00EE2FA8">
        <w:rPr>
          <w:szCs w:val="24"/>
        </w:rPr>
        <w:t xml:space="preserve">Płatność realizowana będzie przelewem w </w:t>
      </w:r>
      <w:r w:rsidRPr="00EE2FA8">
        <w:rPr>
          <w:b/>
          <w:szCs w:val="24"/>
          <w:u w:val="single"/>
        </w:rPr>
        <w:t xml:space="preserve">terminie </w:t>
      </w:r>
      <w:r w:rsidR="005F0C5B">
        <w:rPr>
          <w:b/>
          <w:szCs w:val="24"/>
          <w:u w:val="single"/>
        </w:rPr>
        <w:t xml:space="preserve"> 21</w:t>
      </w:r>
      <w:r w:rsidRPr="00EE2FA8">
        <w:rPr>
          <w:b/>
          <w:szCs w:val="24"/>
          <w:u w:val="single"/>
        </w:rPr>
        <w:t xml:space="preserve"> dni od daty dostarczenia przez </w:t>
      </w:r>
      <w:r w:rsidRPr="003C14D1">
        <w:rPr>
          <w:b/>
          <w:szCs w:val="24"/>
          <w:u w:val="single"/>
        </w:rPr>
        <w:t>Wykonawcę prawidłowo wystawionej faktury VAT</w:t>
      </w:r>
      <w:r w:rsidRPr="003C14D1">
        <w:rPr>
          <w:szCs w:val="24"/>
        </w:rPr>
        <w:t>. Bieg terminu rozpoczyna się z chwilą otrzymania przez Zamawiającego faktury VAT pozbawionej jakichkolwiek pomyłek i w pełni odpowiadającej stanowi faktycznemu.</w:t>
      </w:r>
    </w:p>
    <w:p w14:paraId="1055911C" w14:textId="77777777" w:rsidR="00686B5B" w:rsidRPr="003C14D1" w:rsidRDefault="00686B5B" w:rsidP="001F5A04">
      <w:pPr>
        <w:numPr>
          <w:ilvl w:val="0"/>
          <w:numId w:val="4"/>
        </w:numPr>
        <w:spacing w:line="276" w:lineRule="auto"/>
        <w:jc w:val="both"/>
        <w:rPr>
          <w:szCs w:val="24"/>
        </w:rPr>
      </w:pPr>
      <w:r w:rsidRPr="003C14D1">
        <w:rPr>
          <w:szCs w:val="24"/>
        </w:rPr>
        <w:t>Podstawę do zapłaty wynagrodzenia stanowi prawidłowo wystawiona faktura VAT przez Wykonawcę po zakończeniu wykonania usługi będącej przedmiotem umowy oraz podpisaniu protokołu odbioru, zgodnie z ust. 1.</w:t>
      </w:r>
    </w:p>
    <w:p w14:paraId="3DAC8CF4" w14:textId="77777777" w:rsidR="00686B5B" w:rsidRPr="003C14D1" w:rsidRDefault="00686B5B" w:rsidP="001F5A04">
      <w:pPr>
        <w:widowControl w:val="0"/>
        <w:numPr>
          <w:ilvl w:val="0"/>
          <w:numId w:val="4"/>
        </w:numPr>
        <w:suppressAutoHyphens w:val="0"/>
        <w:autoSpaceDE w:val="0"/>
        <w:autoSpaceDN w:val="0"/>
        <w:spacing w:after="60" w:line="276" w:lineRule="auto"/>
        <w:ind w:left="426" w:hanging="426"/>
        <w:jc w:val="both"/>
        <w:rPr>
          <w:szCs w:val="24"/>
        </w:rPr>
      </w:pPr>
      <w:r w:rsidRPr="003C14D1">
        <w:rPr>
          <w:szCs w:val="24"/>
        </w:rPr>
        <w:t>Płatności będą realizowane przez Zamawiającego przelewem na konto bankowe Wykonawcy:</w:t>
      </w:r>
    </w:p>
    <w:p w14:paraId="1FA845CF" w14:textId="77777777" w:rsidR="00686B5B" w:rsidRPr="003C14D1" w:rsidRDefault="00686B5B" w:rsidP="00331ADD">
      <w:pPr>
        <w:widowControl w:val="0"/>
        <w:autoSpaceDE w:val="0"/>
        <w:autoSpaceDN w:val="0"/>
        <w:spacing w:after="60" w:line="276" w:lineRule="auto"/>
        <w:ind w:left="426"/>
        <w:jc w:val="both"/>
        <w:rPr>
          <w:szCs w:val="24"/>
        </w:rPr>
      </w:pPr>
      <w:r w:rsidRPr="003C14D1">
        <w:rPr>
          <w:szCs w:val="24"/>
        </w:rPr>
        <w:t>……………………………………………………………………………………</w:t>
      </w:r>
    </w:p>
    <w:p w14:paraId="158ACF86" w14:textId="77777777" w:rsidR="00686B5B" w:rsidRPr="003C14D1" w:rsidRDefault="00686B5B" w:rsidP="00331ADD">
      <w:pPr>
        <w:pStyle w:val="Default"/>
        <w:spacing w:after="60" w:line="276" w:lineRule="auto"/>
        <w:ind w:left="426"/>
        <w:jc w:val="both"/>
        <w:rPr>
          <w:color w:val="auto"/>
          <w:sz w:val="24"/>
          <w:szCs w:val="24"/>
          <w:lang w:eastAsia="pl-PL"/>
        </w:rPr>
      </w:pPr>
      <w:r w:rsidRPr="003C14D1">
        <w:rPr>
          <w:color w:val="auto"/>
          <w:sz w:val="24"/>
          <w:szCs w:val="24"/>
          <w:lang w:eastAsia="pl-PL"/>
        </w:rPr>
        <w:t>Zmiana rachunku bankowego wskazanego powyżej wymaga sporządzenia aneksu do umowy. Wykonawca oświadcza, że wskazany rachunek bankowy jest właściwy do realizacji płatności z tytułu niniejszej umowy oraz jest rachunkiem zgłoszonym organowi podatkowemu i wymienionym w rejestrze podatników VAT.</w:t>
      </w:r>
    </w:p>
    <w:p w14:paraId="0947F970" w14:textId="77777777" w:rsidR="00686B5B" w:rsidRPr="003C14D1" w:rsidRDefault="00686B5B" w:rsidP="001F5A04">
      <w:pPr>
        <w:widowControl w:val="0"/>
        <w:numPr>
          <w:ilvl w:val="0"/>
          <w:numId w:val="4"/>
        </w:numPr>
        <w:suppressAutoHyphens w:val="0"/>
        <w:autoSpaceDE w:val="0"/>
        <w:autoSpaceDN w:val="0"/>
        <w:spacing w:after="60" w:line="276" w:lineRule="auto"/>
        <w:ind w:left="426" w:hanging="426"/>
        <w:jc w:val="both"/>
        <w:rPr>
          <w:szCs w:val="24"/>
        </w:rPr>
      </w:pPr>
      <w:r w:rsidRPr="003C14D1">
        <w:rPr>
          <w:szCs w:val="24"/>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w:t>
      </w:r>
      <w:r w:rsidRPr="003C14D1">
        <w:rPr>
          <w:szCs w:val="24"/>
        </w:rPr>
        <w:lastRenderedPageBreak/>
        <w:t xml:space="preserve">2020 r. poz. 1666 ze zm. – „Ustawa o Fakturowaniu”). </w:t>
      </w:r>
    </w:p>
    <w:p w14:paraId="2938E22E" w14:textId="77777777" w:rsidR="00686B5B" w:rsidRPr="003C14D1" w:rsidRDefault="00686B5B" w:rsidP="001F5A04">
      <w:pPr>
        <w:widowControl w:val="0"/>
        <w:numPr>
          <w:ilvl w:val="0"/>
          <w:numId w:val="4"/>
        </w:numPr>
        <w:suppressAutoHyphens w:val="0"/>
        <w:autoSpaceDE w:val="0"/>
        <w:autoSpaceDN w:val="0"/>
        <w:spacing w:after="60" w:line="276" w:lineRule="auto"/>
        <w:ind w:left="426" w:hanging="426"/>
        <w:jc w:val="both"/>
        <w:rPr>
          <w:szCs w:val="24"/>
        </w:rPr>
      </w:pPr>
      <w:r w:rsidRPr="003C14D1">
        <w:rPr>
          <w:szCs w:val="24"/>
        </w:rPr>
        <w:t>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w:t>
      </w:r>
    </w:p>
    <w:p w14:paraId="0649C3CC" w14:textId="77777777" w:rsidR="00686B5B" w:rsidRPr="003C14D1" w:rsidRDefault="00686B5B" w:rsidP="001F5A04">
      <w:pPr>
        <w:widowControl w:val="0"/>
        <w:numPr>
          <w:ilvl w:val="0"/>
          <w:numId w:val="4"/>
        </w:numPr>
        <w:suppressAutoHyphens w:val="0"/>
        <w:autoSpaceDE w:val="0"/>
        <w:autoSpaceDN w:val="0"/>
        <w:spacing w:after="60" w:line="276" w:lineRule="auto"/>
        <w:ind w:left="426" w:hanging="426"/>
        <w:jc w:val="both"/>
        <w:rPr>
          <w:szCs w:val="24"/>
        </w:rPr>
      </w:pPr>
      <w:r w:rsidRPr="003C14D1">
        <w:rPr>
          <w:szCs w:val="24"/>
        </w:rPr>
        <w:t>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w:t>
      </w:r>
    </w:p>
    <w:p w14:paraId="56E92EB7" w14:textId="77777777" w:rsidR="00686B5B" w:rsidRPr="00696714" w:rsidRDefault="00686B5B" w:rsidP="001F5A04">
      <w:pPr>
        <w:widowControl w:val="0"/>
        <w:numPr>
          <w:ilvl w:val="0"/>
          <w:numId w:val="4"/>
        </w:numPr>
        <w:suppressAutoHyphens w:val="0"/>
        <w:autoSpaceDE w:val="0"/>
        <w:autoSpaceDN w:val="0"/>
        <w:spacing w:after="60" w:line="276" w:lineRule="auto"/>
        <w:ind w:left="426" w:hanging="426"/>
        <w:jc w:val="both"/>
        <w:rPr>
          <w:szCs w:val="24"/>
        </w:rPr>
      </w:pPr>
      <w:r w:rsidRPr="00696714">
        <w:rPr>
          <w:szCs w:val="24"/>
        </w:rPr>
        <w:t>W przypadku wystawienia faktury VAT w formie pisemnej, prawidłowo wystawiona faktura VAT powinna być doręczona na adres:</w:t>
      </w:r>
    </w:p>
    <w:p w14:paraId="3A165679" w14:textId="1FAC53CD" w:rsidR="00781280" w:rsidRPr="00696714" w:rsidRDefault="00781280" w:rsidP="000B2D65">
      <w:pPr>
        <w:widowControl w:val="0"/>
        <w:suppressAutoHyphens w:val="0"/>
        <w:autoSpaceDE w:val="0"/>
        <w:autoSpaceDN w:val="0"/>
        <w:spacing w:after="60" w:line="276" w:lineRule="auto"/>
        <w:ind w:left="426"/>
        <w:jc w:val="both"/>
        <w:rPr>
          <w:b/>
          <w:szCs w:val="24"/>
        </w:rPr>
      </w:pPr>
      <w:r w:rsidRPr="00696714">
        <w:rPr>
          <w:b/>
          <w:szCs w:val="24"/>
        </w:rPr>
        <w:t>Kancelaria Główna</w:t>
      </w:r>
    </w:p>
    <w:p w14:paraId="3117AADB" w14:textId="21712285" w:rsidR="00781280" w:rsidRPr="00696714" w:rsidRDefault="00781280" w:rsidP="000B2D65">
      <w:pPr>
        <w:widowControl w:val="0"/>
        <w:suppressAutoHyphens w:val="0"/>
        <w:autoSpaceDE w:val="0"/>
        <w:autoSpaceDN w:val="0"/>
        <w:spacing w:after="60" w:line="276" w:lineRule="auto"/>
        <w:ind w:left="426"/>
        <w:jc w:val="both"/>
        <w:rPr>
          <w:b/>
          <w:szCs w:val="24"/>
        </w:rPr>
      </w:pPr>
      <w:r w:rsidRPr="00696714">
        <w:rPr>
          <w:b/>
          <w:szCs w:val="24"/>
        </w:rPr>
        <w:t>ul. Rychlewskiego 1</w:t>
      </w:r>
    </w:p>
    <w:p w14:paraId="2B1855AA" w14:textId="286D4374" w:rsidR="00781280" w:rsidRPr="00696714" w:rsidRDefault="00781280" w:rsidP="000B2D65">
      <w:pPr>
        <w:widowControl w:val="0"/>
        <w:suppressAutoHyphens w:val="0"/>
        <w:autoSpaceDE w:val="0"/>
        <w:autoSpaceDN w:val="0"/>
        <w:spacing w:after="60" w:line="276" w:lineRule="auto"/>
        <w:ind w:left="426"/>
        <w:jc w:val="both"/>
        <w:rPr>
          <w:b/>
          <w:szCs w:val="24"/>
        </w:rPr>
      </w:pPr>
      <w:r w:rsidRPr="00696714">
        <w:rPr>
          <w:b/>
          <w:szCs w:val="24"/>
        </w:rPr>
        <w:t>61-131 Poznań</w:t>
      </w:r>
    </w:p>
    <w:p w14:paraId="5CD5CB99" w14:textId="20F7FE09" w:rsidR="00686B5B" w:rsidRPr="00EE2FA8" w:rsidRDefault="00686B5B" w:rsidP="001F5A04">
      <w:pPr>
        <w:widowControl w:val="0"/>
        <w:numPr>
          <w:ilvl w:val="0"/>
          <w:numId w:val="4"/>
        </w:numPr>
        <w:suppressAutoHyphens w:val="0"/>
        <w:autoSpaceDE w:val="0"/>
        <w:autoSpaceDN w:val="0"/>
        <w:spacing w:after="60" w:line="276" w:lineRule="auto"/>
        <w:jc w:val="both"/>
        <w:rPr>
          <w:szCs w:val="24"/>
        </w:rPr>
      </w:pPr>
      <w:r w:rsidRPr="00EE2FA8">
        <w:rPr>
          <w:szCs w:val="24"/>
        </w:rPr>
        <w:t>Za termin dokonania płatności uważa się złożenie polecenia przelewu w banku Zamawiającego.</w:t>
      </w:r>
    </w:p>
    <w:p w14:paraId="7EE61994" w14:textId="77777777" w:rsidR="00DF7384" w:rsidRPr="00EE2FA8" w:rsidRDefault="00DF7384" w:rsidP="001F5A04">
      <w:pPr>
        <w:pStyle w:val="Akapitzlist"/>
        <w:numPr>
          <w:ilvl w:val="0"/>
          <w:numId w:val="4"/>
        </w:numPr>
        <w:spacing w:line="276" w:lineRule="auto"/>
        <w:rPr>
          <w:sz w:val="24"/>
          <w:szCs w:val="24"/>
        </w:rPr>
      </w:pPr>
      <w:r w:rsidRPr="00EE2FA8">
        <w:rPr>
          <w:sz w:val="24"/>
          <w:szCs w:val="24"/>
        </w:rPr>
        <w:t>Z dniem, w którym Wykonawca objęty zostanie obowiązkiem korzystania z Krajowego Systemu e- Faktur (KSeF), Wykonawca zobowiązany będzie do wystawiania i wysyłania faktur za pomocą tego systemu.</w:t>
      </w:r>
    </w:p>
    <w:p w14:paraId="64D95391" w14:textId="77777777" w:rsidR="00DF7384" w:rsidRPr="00651347" w:rsidRDefault="00DF7384" w:rsidP="00DF7384">
      <w:pPr>
        <w:widowControl w:val="0"/>
        <w:suppressAutoHyphens w:val="0"/>
        <w:autoSpaceDE w:val="0"/>
        <w:autoSpaceDN w:val="0"/>
        <w:spacing w:after="60" w:line="276" w:lineRule="auto"/>
        <w:ind w:left="360"/>
        <w:jc w:val="both"/>
        <w:rPr>
          <w:color w:val="FF0000"/>
          <w:szCs w:val="24"/>
        </w:rPr>
      </w:pPr>
    </w:p>
    <w:p w14:paraId="10F09675" w14:textId="77777777" w:rsidR="00686B5B" w:rsidRPr="00651347" w:rsidRDefault="00686B5B" w:rsidP="001F5A04">
      <w:pPr>
        <w:numPr>
          <w:ilvl w:val="0"/>
          <w:numId w:val="12"/>
        </w:numPr>
        <w:spacing w:before="120" w:after="120" w:line="276" w:lineRule="auto"/>
        <w:ind w:left="0" w:firstLine="0"/>
        <w:jc w:val="center"/>
        <w:rPr>
          <w:rFonts w:ascii="Cambria" w:hAnsi="Cambria"/>
          <w:b/>
          <w:color w:val="FF0000"/>
          <w:szCs w:val="24"/>
        </w:rPr>
      </w:pPr>
    </w:p>
    <w:p w14:paraId="7BF217D1" w14:textId="18A6E601" w:rsidR="00EE2FA8" w:rsidRPr="00096C04" w:rsidRDefault="00EE2FA8" w:rsidP="001F5A04">
      <w:pPr>
        <w:numPr>
          <w:ilvl w:val="0"/>
          <w:numId w:val="21"/>
        </w:numPr>
        <w:spacing w:after="60" w:line="276" w:lineRule="auto"/>
        <w:jc w:val="both"/>
        <w:rPr>
          <w:szCs w:val="24"/>
          <w:lang w:val="x-none" w:eastAsia="pl-PL"/>
        </w:rPr>
      </w:pPr>
      <w:r w:rsidRPr="00096C04">
        <w:rPr>
          <w:szCs w:val="24"/>
          <w:lang w:val="x-none" w:eastAsia="pl-PL"/>
        </w:rPr>
        <w:t xml:space="preserve">Termin całkowitej realizacji umowy wynosi </w:t>
      </w:r>
      <w:r w:rsidR="00D30A4E">
        <w:rPr>
          <w:szCs w:val="24"/>
          <w:lang w:val="x-none" w:eastAsia="pl-PL"/>
        </w:rPr>
        <w:t xml:space="preserve">maksymalnie </w:t>
      </w:r>
      <w:r w:rsidR="00D32B76">
        <w:rPr>
          <w:b/>
          <w:bCs/>
          <w:szCs w:val="24"/>
          <w:lang w:eastAsia="pl-PL"/>
        </w:rPr>
        <w:t>18</w:t>
      </w:r>
      <w:r w:rsidRPr="00096C04">
        <w:rPr>
          <w:b/>
          <w:bCs/>
          <w:szCs w:val="24"/>
          <w:lang w:val="x-none" w:eastAsia="pl-PL"/>
        </w:rPr>
        <w:t xml:space="preserve"> </w:t>
      </w:r>
      <w:r w:rsidR="00D32B76">
        <w:rPr>
          <w:b/>
          <w:bCs/>
          <w:szCs w:val="24"/>
          <w:lang w:eastAsia="pl-PL"/>
        </w:rPr>
        <w:t>tygodni</w:t>
      </w:r>
      <w:r w:rsidRPr="00096C04">
        <w:rPr>
          <w:b/>
          <w:bCs/>
          <w:szCs w:val="24"/>
          <w:lang w:val="x-none" w:eastAsia="pl-PL"/>
        </w:rPr>
        <w:t xml:space="preserve"> od dnia </w:t>
      </w:r>
      <w:r>
        <w:rPr>
          <w:b/>
          <w:bCs/>
          <w:szCs w:val="24"/>
          <w:lang w:eastAsia="pl-PL"/>
        </w:rPr>
        <w:t>podpisania Umowy</w:t>
      </w:r>
      <w:r w:rsidRPr="00096C04">
        <w:rPr>
          <w:szCs w:val="24"/>
          <w:lang w:val="x-none" w:eastAsia="pl-PL"/>
        </w:rPr>
        <w:t xml:space="preserve"> przy czym:</w:t>
      </w:r>
    </w:p>
    <w:p w14:paraId="67F17DD8" w14:textId="237C3EE4" w:rsidR="00EE2FA8" w:rsidRPr="00EE2FA8" w:rsidRDefault="00EE2FA8" w:rsidP="00EE2FA8">
      <w:pPr>
        <w:suppressAutoHyphens w:val="0"/>
        <w:spacing w:after="60" w:line="276" w:lineRule="auto"/>
        <w:ind w:left="360"/>
        <w:jc w:val="both"/>
        <w:rPr>
          <w:szCs w:val="24"/>
          <w:lang w:eastAsia="pl-PL"/>
        </w:rPr>
      </w:pPr>
      <w:r w:rsidRPr="00EE2FA8">
        <w:rPr>
          <w:szCs w:val="24"/>
          <w:lang w:eastAsia="pl-PL"/>
        </w:rPr>
        <w:t>-</w:t>
      </w:r>
      <w:r w:rsidRPr="00EE2FA8">
        <w:rPr>
          <w:szCs w:val="24"/>
          <w:lang w:eastAsia="pl-PL"/>
        </w:rPr>
        <w:tab/>
        <w:t xml:space="preserve">I faza – </w:t>
      </w:r>
      <w:r w:rsidR="00D32B76">
        <w:rPr>
          <w:szCs w:val="24"/>
          <w:lang w:eastAsia="pl-PL"/>
        </w:rPr>
        <w:t xml:space="preserve">maksymalnie </w:t>
      </w:r>
      <w:r w:rsidRPr="00EE2FA8">
        <w:rPr>
          <w:szCs w:val="24"/>
          <w:lang w:eastAsia="pl-PL"/>
        </w:rPr>
        <w:t>9 tygodni od dnia podpisania umowy</w:t>
      </w:r>
    </w:p>
    <w:p w14:paraId="3675A5E1" w14:textId="4E11F687" w:rsidR="00EE2FA8" w:rsidRPr="00EE2FA8" w:rsidRDefault="00EE2FA8" w:rsidP="00EE2FA8">
      <w:pPr>
        <w:suppressAutoHyphens w:val="0"/>
        <w:spacing w:after="60" w:line="276" w:lineRule="auto"/>
        <w:ind w:left="360"/>
        <w:jc w:val="both"/>
        <w:rPr>
          <w:szCs w:val="24"/>
          <w:lang w:eastAsia="pl-PL"/>
        </w:rPr>
      </w:pPr>
      <w:r w:rsidRPr="00EE2FA8">
        <w:rPr>
          <w:szCs w:val="24"/>
          <w:lang w:eastAsia="pl-PL"/>
        </w:rPr>
        <w:t>-</w:t>
      </w:r>
      <w:r w:rsidRPr="00EE2FA8">
        <w:rPr>
          <w:szCs w:val="24"/>
          <w:lang w:eastAsia="pl-PL"/>
        </w:rPr>
        <w:tab/>
        <w:t xml:space="preserve">II faza – </w:t>
      </w:r>
      <w:r w:rsidR="00D32B76">
        <w:rPr>
          <w:szCs w:val="24"/>
          <w:lang w:eastAsia="pl-PL"/>
        </w:rPr>
        <w:t xml:space="preserve"> maksymalnie </w:t>
      </w:r>
      <w:r w:rsidRPr="00EE2FA8">
        <w:rPr>
          <w:szCs w:val="24"/>
          <w:lang w:eastAsia="pl-PL"/>
        </w:rPr>
        <w:t xml:space="preserve">4 tygodnie </w:t>
      </w:r>
      <w:r w:rsidR="00D32B76">
        <w:rPr>
          <w:szCs w:val="24"/>
          <w:lang w:eastAsia="pl-PL"/>
        </w:rPr>
        <w:t>po zakończeniu fazy I</w:t>
      </w:r>
    </w:p>
    <w:p w14:paraId="3B013542" w14:textId="7D73356E" w:rsidR="00EE2FA8" w:rsidRDefault="00EE2FA8" w:rsidP="00EE2FA8">
      <w:pPr>
        <w:suppressAutoHyphens w:val="0"/>
        <w:spacing w:after="60" w:line="276" w:lineRule="auto"/>
        <w:ind w:left="360"/>
        <w:jc w:val="both"/>
        <w:rPr>
          <w:szCs w:val="24"/>
          <w:lang w:eastAsia="pl-PL"/>
        </w:rPr>
      </w:pPr>
      <w:r w:rsidRPr="00EE2FA8">
        <w:rPr>
          <w:szCs w:val="24"/>
          <w:lang w:eastAsia="pl-PL"/>
        </w:rPr>
        <w:t>-</w:t>
      </w:r>
      <w:r w:rsidRPr="00EE2FA8">
        <w:rPr>
          <w:szCs w:val="24"/>
          <w:lang w:eastAsia="pl-PL"/>
        </w:rPr>
        <w:tab/>
        <w:t xml:space="preserve">III faza – </w:t>
      </w:r>
      <w:r w:rsidR="00D32B76">
        <w:rPr>
          <w:szCs w:val="24"/>
          <w:lang w:eastAsia="pl-PL"/>
        </w:rPr>
        <w:t xml:space="preserve">maksymalnie </w:t>
      </w:r>
      <w:r w:rsidRPr="00EE2FA8">
        <w:rPr>
          <w:szCs w:val="24"/>
          <w:lang w:eastAsia="pl-PL"/>
        </w:rPr>
        <w:t>5 tygodni</w:t>
      </w:r>
      <w:r w:rsidR="00D32B76">
        <w:rPr>
          <w:szCs w:val="24"/>
          <w:lang w:eastAsia="pl-PL"/>
        </w:rPr>
        <w:t xml:space="preserve"> po</w:t>
      </w:r>
      <w:r w:rsidRPr="00EE2FA8">
        <w:rPr>
          <w:szCs w:val="24"/>
          <w:lang w:eastAsia="pl-PL"/>
        </w:rPr>
        <w:t xml:space="preserve"> </w:t>
      </w:r>
      <w:r w:rsidR="00D32B76">
        <w:rPr>
          <w:szCs w:val="24"/>
          <w:lang w:eastAsia="pl-PL"/>
        </w:rPr>
        <w:t>zakończeniu fazy II</w:t>
      </w:r>
      <w:r w:rsidR="007C6E29" w:rsidRPr="007C6E29">
        <w:rPr>
          <w:szCs w:val="24"/>
          <w:lang w:eastAsia="pl-PL"/>
        </w:rPr>
        <w:t xml:space="preserve">, </w:t>
      </w:r>
      <w:r w:rsidR="007C6E29" w:rsidRPr="00696714">
        <w:rPr>
          <w:szCs w:val="24"/>
          <w:lang w:eastAsia="pl-PL"/>
        </w:rPr>
        <w:t>przy czym pierwszą wersję raportu końcowego</w:t>
      </w:r>
      <w:r w:rsidR="007C6E29" w:rsidRPr="007C6E29">
        <w:rPr>
          <w:szCs w:val="24"/>
          <w:lang w:eastAsia="pl-PL"/>
        </w:rPr>
        <w:t>, o którym mowa w opisie przedmiotu zamówienia</w:t>
      </w:r>
      <w:r w:rsidR="007C6E29">
        <w:rPr>
          <w:szCs w:val="24"/>
          <w:lang w:eastAsia="pl-PL"/>
        </w:rPr>
        <w:t xml:space="preserve"> stanowiącym element SWZ,</w:t>
      </w:r>
      <w:r w:rsidR="007C6E29" w:rsidRPr="00696714">
        <w:rPr>
          <w:szCs w:val="24"/>
          <w:lang w:eastAsia="pl-PL"/>
        </w:rPr>
        <w:t xml:space="preserve"> Wykonawca jest zobowiązany przedstawić Zamawiającemu nie później niż do dnia 15 kwietnia 2026 r.</w:t>
      </w:r>
    </w:p>
    <w:p w14:paraId="02101AB4" w14:textId="2DFD7A31" w:rsidR="007803FA" w:rsidRDefault="00BD71A8" w:rsidP="00BD71A8">
      <w:pPr>
        <w:numPr>
          <w:ilvl w:val="0"/>
          <w:numId w:val="21"/>
        </w:numPr>
        <w:spacing w:after="60" w:line="276" w:lineRule="auto"/>
        <w:jc w:val="both"/>
        <w:rPr>
          <w:szCs w:val="24"/>
          <w:lang w:val="x-none" w:eastAsia="pl-PL"/>
        </w:rPr>
      </w:pPr>
      <w:r>
        <w:rPr>
          <w:szCs w:val="24"/>
          <w:lang w:eastAsia="pl-PL"/>
        </w:rPr>
        <w:t xml:space="preserve">Po zakończeniu fazy I oraz fazy II zostanie sporządzony protokół częściowy odbioru potwierdzający prawidłowe wykonanie każdej z faz. </w:t>
      </w:r>
    </w:p>
    <w:p w14:paraId="5EC1E3EC" w14:textId="70512E2C" w:rsidR="00BD71A8" w:rsidRPr="00BD71A8" w:rsidRDefault="00BD71A8" w:rsidP="00BD71A8">
      <w:pPr>
        <w:numPr>
          <w:ilvl w:val="0"/>
          <w:numId w:val="21"/>
        </w:numPr>
        <w:spacing w:after="60" w:line="276" w:lineRule="auto"/>
        <w:jc w:val="both"/>
        <w:rPr>
          <w:szCs w:val="24"/>
          <w:lang w:val="x-none" w:eastAsia="pl-PL"/>
        </w:rPr>
      </w:pPr>
      <w:r w:rsidRPr="00BD71A8">
        <w:rPr>
          <w:szCs w:val="24"/>
          <w:lang w:val="x-none" w:eastAsia="pl-PL"/>
        </w:rPr>
        <w:t xml:space="preserve">Terminem wykonania usługi, </w:t>
      </w:r>
      <w:r w:rsidRPr="00775536">
        <w:rPr>
          <w:szCs w:val="24"/>
          <w:lang w:val="x-none" w:eastAsia="pl-PL"/>
        </w:rPr>
        <w:t>jest dzień podpisania przez strony protokołu odbioru końcowego, o którym mowa w ust</w:t>
      </w:r>
      <w:r w:rsidRPr="00BD71A8">
        <w:rPr>
          <w:szCs w:val="24"/>
          <w:lang w:val="x-none" w:eastAsia="pl-PL"/>
        </w:rPr>
        <w:t xml:space="preserve">. </w:t>
      </w:r>
      <w:r w:rsidR="00274CD6">
        <w:rPr>
          <w:szCs w:val="24"/>
          <w:lang w:val="x-none" w:eastAsia="pl-PL"/>
        </w:rPr>
        <w:t xml:space="preserve"> 4</w:t>
      </w:r>
    </w:p>
    <w:p w14:paraId="342D1D20" w14:textId="5936E666" w:rsidR="007803FA" w:rsidRPr="007803FA" w:rsidRDefault="007803FA" w:rsidP="00BD71A8">
      <w:pPr>
        <w:numPr>
          <w:ilvl w:val="0"/>
          <w:numId w:val="21"/>
        </w:numPr>
        <w:spacing w:after="60" w:line="276" w:lineRule="auto"/>
        <w:jc w:val="both"/>
        <w:rPr>
          <w:szCs w:val="24"/>
          <w:lang w:eastAsia="pl-PL"/>
        </w:rPr>
      </w:pPr>
      <w:r w:rsidRPr="007803FA">
        <w:rPr>
          <w:szCs w:val="24"/>
          <w:lang w:val="x-none" w:eastAsia="pl-PL"/>
        </w:rPr>
        <w:t xml:space="preserve">Podstawą wystawienia faktury </w:t>
      </w:r>
      <w:r w:rsidRPr="00BD71A8">
        <w:rPr>
          <w:szCs w:val="24"/>
          <w:lang w:val="x-none" w:eastAsia="pl-PL"/>
        </w:rPr>
        <w:t>będzie</w:t>
      </w:r>
      <w:r w:rsidRPr="007803FA">
        <w:rPr>
          <w:szCs w:val="24"/>
          <w:lang w:val="x-none" w:eastAsia="pl-PL"/>
        </w:rPr>
        <w:t xml:space="preserve"> podpisan</w:t>
      </w:r>
      <w:r w:rsidRPr="00BD71A8">
        <w:rPr>
          <w:szCs w:val="24"/>
          <w:lang w:val="x-none" w:eastAsia="pl-PL"/>
        </w:rPr>
        <w:t>ie</w:t>
      </w:r>
      <w:r w:rsidRPr="007803FA">
        <w:rPr>
          <w:szCs w:val="24"/>
          <w:lang w:val="x-none" w:eastAsia="pl-PL"/>
        </w:rPr>
        <w:t xml:space="preserve"> bez zastrzeżeń przez uprawnionego przedstawiciela</w:t>
      </w:r>
      <w:r w:rsidRPr="007803FA">
        <w:rPr>
          <w:szCs w:val="24"/>
          <w:lang w:eastAsia="pl-PL"/>
        </w:rPr>
        <w:t xml:space="preserve"> Zamawiającego, protokołu odbioru końcowego potwierdzającego prawidłowe wykonanie zamówienia.</w:t>
      </w:r>
    </w:p>
    <w:p w14:paraId="78D23AF7" w14:textId="77777777" w:rsidR="007803FA" w:rsidRPr="00985E80" w:rsidRDefault="007803FA" w:rsidP="007803FA">
      <w:pPr>
        <w:suppressAutoHyphens w:val="0"/>
        <w:spacing w:after="60" w:line="276" w:lineRule="auto"/>
        <w:ind w:left="284"/>
        <w:jc w:val="both"/>
        <w:rPr>
          <w:szCs w:val="24"/>
          <w:lang w:eastAsia="pl-PL"/>
        </w:rPr>
      </w:pPr>
    </w:p>
    <w:p w14:paraId="5F633C91" w14:textId="77777777" w:rsidR="00686B5B" w:rsidRPr="00985E80" w:rsidRDefault="00686B5B" w:rsidP="001F5A04">
      <w:pPr>
        <w:numPr>
          <w:ilvl w:val="0"/>
          <w:numId w:val="12"/>
        </w:numPr>
        <w:spacing w:before="120" w:after="120" w:line="276" w:lineRule="auto"/>
        <w:ind w:left="0" w:firstLine="0"/>
        <w:jc w:val="center"/>
        <w:rPr>
          <w:rFonts w:ascii="Cambria" w:hAnsi="Cambria"/>
          <w:b/>
          <w:szCs w:val="24"/>
        </w:rPr>
      </w:pPr>
    </w:p>
    <w:p w14:paraId="7D176D19" w14:textId="77777777" w:rsidR="00686B5B" w:rsidRPr="00985E80" w:rsidRDefault="00686B5B" w:rsidP="001F5A04">
      <w:pPr>
        <w:keepNext/>
        <w:numPr>
          <w:ilvl w:val="0"/>
          <w:numId w:val="3"/>
        </w:numPr>
        <w:suppressAutoHyphens w:val="0"/>
        <w:snapToGrid w:val="0"/>
        <w:spacing w:after="60" w:line="276" w:lineRule="auto"/>
        <w:ind w:left="425" w:hanging="425"/>
        <w:jc w:val="both"/>
        <w:rPr>
          <w:szCs w:val="24"/>
        </w:rPr>
      </w:pPr>
      <w:r w:rsidRPr="00985E80">
        <w:rPr>
          <w:szCs w:val="24"/>
        </w:rPr>
        <w:t>Ustalone w wyniku postępowania wynagrodzenie należne Wykonawcy za wykonanie przedmiotu umowy wynosi:</w:t>
      </w:r>
    </w:p>
    <w:p w14:paraId="06C163E7" w14:textId="77777777" w:rsidR="00686B5B" w:rsidRPr="00985E80" w:rsidRDefault="00686B5B" w:rsidP="001F5A04">
      <w:pPr>
        <w:numPr>
          <w:ilvl w:val="0"/>
          <w:numId w:val="20"/>
        </w:numPr>
        <w:suppressAutoHyphens w:val="0"/>
        <w:snapToGrid w:val="0"/>
        <w:spacing w:after="60" w:line="276" w:lineRule="auto"/>
        <w:ind w:left="851" w:hanging="425"/>
        <w:jc w:val="both"/>
        <w:rPr>
          <w:szCs w:val="24"/>
        </w:rPr>
      </w:pPr>
      <w:r w:rsidRPr="00985E80">
        <w:rPr>
          <w:szCs w:val="24"/>
        </w:rPr>
        <w:t>Cena netto przedmiotu zamówienia: ...........................</w:t>
      </w:r>
      <w:bookmarkStart w:id="1" w:name="_Hlk146284674"/>
    </w:p>
    <w:bookmarkEnd w:id="1"/>
    <w:p w14:paraId="4422464C" w14:textId="77777777" w:rsidR="00686B5B" w:rsidRPr="00985E80" w:rsidRDefault="00686B5B" w:rsidP="00331ADD">
      <w:pPr>
        <w:spacing w:after="60" w:line="276" w:lineRule="auto"/>
        <w:ind w:left="426"/>
        <w:jc w:val="both"/>
        <w:rPr>
          <w:szCs w:val="24"/>
        </w:rPr>
      </w:pPr>
      <w:r w:rsidRPr="00985E80">
        <w:rPr>
          <w:szCs w:val="24"/>
        </w:rPr>
        <w:t>netto słownie: .............................................................................................................</w:t>
      </w:r>
    </w:p>
    <w:p w14:paraId="71EF9FFB" w14:textId="77777777" w:rsidR="00686B5B" w:rsidRPr="00985E80" w:rsidRDefault="00686B5B" w:rsidP="001F5A04">
      <w:pPr>
        <w:numPr>
          <w:ilvl w:val="0"/>
          <w:numId w:val="11"/>
        </w:numPr>
        <w:spacing w:after="60" w:line="276" w:lineRule="auto"/>
        <w:ind w:hanging="294"/>
        <w:jc w:val="both"/>
        <w:rPr>
          <w:szCs w:val="24"/>
        </w:rPr>
      </w:pPr>
      <w:r w:rsidRPr="00985E80">
        <w:rPr>
          <w:szCs w:val="24"/>
        </w:rPr>
        <w:t>Cena brutto przedmiotu zamówienia: ...........................</w:t>
      </w:r>
    </w:p>
    <w:p w14:paraId="10D9603D" w14:textId="77777777" w:rsidR="00686B5B" w:rsidRPr="00985E80" w:rsidRDefault="00686B5B" w:rsidP="00FB4063">
      <w:pPr>
        <w:spacing w:after="60" w:line="276" w:lineRule="auto"/>
        <w:ind w:left="426"/>
        <w:jc w:val="both"/>
        <w:rPr>
          <w:szCs w:val="24"/>
        </w:rPr>
      </w:pPr>
      <w:r w:rsidRPr="00985E80">
        <w:rPr>
          <w:szCs w:val="24"/>
        </w:rPr>
        <w:lastRenderedPageBreak/>
        <w:t>brutto słownie: .............................................................................................................</w:t>
      </w:r>
    </w:p>
    <w:p w14:paraId="7E4DC7F7" w14:textId="77777777" w:rsidR="00686B5B" w:rsidRPr="00985E80" w:rsidRDefault="00686B5B" w:rsidP="001F5A04">
      <w:pPr>
        <w:numPr>
          <w:ilvl w:val="0"/>
          <w:numId w:val="3"/>
        </w:numPr>
        <w:tabs>
          <w:tab w:val="clear" w:pos="360"/>
        </w:tabs>
        <w:suppressAutoHyphens w:val="0"/>
        <w:spacing w:before="240" w:line="276" w:lineRule="auto"/>
        <w:ind w:left="426" w:hanging="426"/>
        <w:jc w:val="both"/>
        <w:rPr>
          <w:szCs w:val="24"/>
        </w:rPr>
      </w:pPr>
      <w:r w:rsidRPr="00985E80">
        <w:rPr>
          <w:szCs w:val="24"/>
        </w:rPr>
        <w:t>Cena uwzględnia wszelkie koszty związane z realizacją przedmiotu zamówienia przez Wykonawcę.</w:t>
      </w:r>
    </w:p>
    <w:p w14:paraId="08FD5DB3" w14:textId="77777777" w:rsidR="00686B5B" w:rsidRPr="00651347" w:rsidRDefault="00686B5B" w:rsidP="007E7834">
      <w:pPr>
        <w:suppressAutoHyphens w:val="0"/>
        <w:snapToGrid w:val="0"/>
        <w:spacing w:after="60" w:line="276" w:lineRule="auto"/>
        <w:ind w:left="425"/>
        <w:jc w:val="both"/>
        <w:rPr>
          <w:bCs/>
          <w:strike/>
          <w:color w:val="FF0000"/>
          <w:szCs w:val="24"/>
        </w:rPr>
      </w:pPr>
    </w:p>
    <w:p w14:paraId="7B003F04" w14:textId="77777777" w:rsidR="00686B5B" w:rsidRPr="00651347" w:rsidRDefault="00686B5B" w:rsidP="001F5A04">
      <w:pPr>
        <w:numPr>
          <w:ilvl w:val="0"/>
          <w:numId w:val="12"/>
        </w:numPr>
        <w:spacing w:before="120" w:after="120" w:line="276" w:lineRule="auto"/>
        <w:ind w:left="0" w:firstLine="0"/>
        <w:jc w:val="center"/>
        <w:rPr>
          <w:rFonts w:ascii="Cambria" w:hAnsi="Cambria"/>
          <w:b/>
          <w:color w:val="FF0000"/>
          <w:szCs w:val="24"/>
        </w:rPr>
      </w:pPr>
    </w:p>
    <w:p w14:paraId="537E75FC" w14:textId="77777777" w:rsidR="00686B5B" w:rsidRPr="00985E80" w:rsidRDefault="00686B5B" w:rsidP="001F5A04">
      <w:pPr>
        <w:pStyle w:val="Akapitzlist"/>
        <w:numPr>
          <w:ilvl w:val="0"/>
          <w:numId w:val="9"/>
        </w:numPr>
        <w:suppressAutoHyphens w:val="0"/>
        <w:spacing w:after="60" w:line="276" w:lineRule="auto"/>
        <w:ind w:hanging="502"/>
        <w:jc w:val="both"/>
        <w:rPr>
          <w:strike/>
          <w:sz w:val="24"/>
          <w:szCs w:val="24"/>
        </w:rPr>
      </w:pPr>
      <w:r w:rsidRPr="00985E80">
        <w:rPr>
          <w:sz w:val="24"/>
          <w:szCs w:val="24"/>
        </w:rPr>
        <w:t xml:space="preserve">Zamawiający wymaga zatrudnienia przez Wykonawcę lub podwykonawcę na podstawie umowy o pracę osób </w:t>
      </w:r>
      <w:bookmarkStart w:id="2" w:name="_Hlk213313376"/>
      <w:r w:rsidRPr="00985E80">
        <w:rPr>
          <w:sz w:val="24"/>
          <w:szCs w:val="24"/>
        </w:rPr>
        <w:t xml:space="preserve">wykonujących </w:t>
      </w:r>
      <w:bookmarkStart w:id="3" w:name="_Hlk213313479"/>
      <w:r w:rsidRPr="00985E80">
        <w:rPr>
          <w:sz w:val="24"/>
          <w:szCs w:val="24"/>
        </w:rPr>
        <w:t xml:space="preserve">czynności wchodzące w skład przedmiotu umowy. </w:t>
      </w:r>
    </w:p>
    <w:bookmarkEnd w:id="3"/>
    <w:p w14:paraId="323B787F" w14:textId="2640C184" w:rsidR="00781280" w:rsidRDefault="00686B5B" w:rsidP="00781280">
      <w:pPr>
        <w:spacing w:after="60" w:line="276" w:lineRule="auto"/>
        <w:ind w:left="425"/>
        <w:outlineLvl w:val="0"/>
        <w:rPr>
          <w:szCs w:val="24"/>
        </w:rPr>
      </w:pPr>
      <w:r w:rsidRPr="00985E80">
        <w:rPr>
          <w:szCs w:val="24"/>
        </w:rPr>
        <w:t>Zakres przedmiotu zamówienia obejmuje:</w:t>
      </w:r>
      <w:r w:rsidRPr="00985E80">
        <w:rPr>
          <w:szCs w:val="24"/>
        </w:rPr>
        <w:br/>
      </w:r>
      <w:bookmarkStart w:id="4" w:name="_Hlk213313611"/>
      <w:r w:rsidR="00985E80" w:rsidRPr="00985E80">
        <w:rPr>
          <w:szCs w:val="24"/>
        </w:rPr>
        <w:t>●</w:t>
      </w:r>
      <w:r w:rsidR="00781280">
        <w:rPr>
          <w:szCs w:val="24"/>
        </w:rPr>
        <w:tab/>
      </w:r>
      <w:r w:rsidR="00781280" w:rsidRPr="00781280">
        <w:rPr>
          <w:szCs w:val="24"/>
        </w:rPr>
        <w:t>Sprawdzenie kompletności danych</w:t>
      </w:r>
    </w:p>
    <w:p w14:paraId="791166FE" w14:textId="62DAAE3B" w:rsidR="00781280" w:rsidRDefault="00781280" w:rsidP="00781280">
      <w:pPr>
        <w:spacing w:after="60" w:line="276" w:lineRule="auto"/>
        <w:ind w:left="425"/>
        <w:outlineLvl w:val="0"/>
        <w:rPr>
          <w:szCs w:val="24"/>
        </w:rPr>
      </w:pPr>
      <w:r w:rsidRPr="00781280">
        <w:rPr>
          <w:szCs w:val="24"/>
        </w:rPr>
        <w:t>● Usuwanie lub uzupełnianie braków danych</w:t>
      </w:r>
    </w:p>
    <w:p w14:paraId="394CE238" w14:textId="4CEDF224" w:rsidR="00781280" w:rsidRDefault="00781280" w:rsidP="00781280">
      <w:pPr>
        <w:spacing w:after="60" w:line="276" w:lineRule="auto"/>
        <w:ind w:left="425"/>
        <w:outlineLvl w:val="0"/>
        <w:rPr>
          <w:szCs w:val="24"/>
        </w:rPr>
      </w:pPr>
      <w:r w:rsidRPr="00781280">
        <w:rPr>
          <w:szCs w:val="24"/>
        </w:rPr>
        <w:t>●</w:t>
      </w:r>
      <w:r>
        <w:rPr>
          <w:szCs w:val="24"/>
        </w:rPr>
        <w:t xml:space="preserve"> </w:t>
      </w:r>
      <w:r w:rsidRPr="00781280">
        <w:rPr>
          <w:szCs w:val="24"/>
        </w:rPr>
        <w:t>Sprawdzenie poprawności wprowadzania danych</w:t>
      </w:r>
    </w:p>
    <w:p w14:paraId="3CC658B3" w14:textId="5F4C6109" w:rsidR="00781280" w:rsidRDefault="00781280" w:rsidP="00781280">
      <w:pPr>
        <w:spacing w:after="60" w:line="276" w:lineRule="auto"/>
        <w:ind w:left="425"/>
        <w:outlineLvl w:val="0"/>
        <w:rPr>
          <w:szCs w:val="24"/>
        </w:rPr>
      </w:pPr>
      <w:r w:rsidRPr="00781280">
        <w:rPr>
          <w:szCs w:val="24"/>
        </w:rPr>
        <w:t>● Ocena istotności statystycznej</w:t>
      </w:r>
    </w:p>
    <w:p w14:paraId="165C13BE" w14:textId="1C187739" w:rsidR="00781280" w:rsidRDefault="00781280" w:rsidP="00781280">
      <w:pPr>
        <w:spacing w:after="60" w:line="276" w:lineRule="auto"/>
        <w:ind w:left="425"/>
        <w:outlineLvl w:val="0"/>
        <w:rPr>
          <w:szCs w:val="24"/>
        </w:rPr>
      </w:pPr>
      <w:r w:rsidRPr="00781280">
        <w:rPr>
          <w:szCs w:val="24"/>
        </w:rPr>
        <w:t>● Ocena wielkości efektu</w:t>
      </w:r>
    </w:p>
    <w:p w14:paraId="71A273B6" w14:textId="0F01CCB9" w:rsidR="00781280" w:rsidRPr="00781280" w:rsidRDefault="00781280" w:rsidP="00781280">
      <w:pPr>
        <w:spacing w:after="60" w:line="276" w:lineRule="auto"/>
        <w:ind w:left="425"/>
        <w:outlineLvl w:val="0"/>
        <w:rPr>
          <w:szCs w:val="24"/>
        </w:rPr>
      </w:pPr>
      <w:r w:rsidRPr="00781280">
        <w:rPr>
          <w:szCs w:val="24"/>
        </w:rPr>
        <w:t>●</w:t>
      </w:r>
      <w:r>
        <w:rPr>
          <w:szCs w:val="24"/>
        </w:rPr>
        <w:t xml:space="preserve"> </w:t>
      </w:r>
      <w:r w:rsidRPr="00781280">
        <w:rPr>
          <w:szCs w:val="24"/>
        </w:rPr>
        <w:t>-Wyciąganie wniosków w odniesieniu do hipotez badawczych</w:t>
      </w:r>
    </w:p>
    <w:p w14:paraId="3581365D" w14:textId="012BCB8D" w:rsidR="00686B5B" w:rsidRPr="00985E80" w:rsidRDefault="00985E80" w:rsidP="00985E80">
      <w:pPr>
        <w:spacing w:after="60" w:line="276" w:lineRule="auto"/>
        <w:ind w:left="425"/>
        <w:outlineLvl w:val="0"/>
        <w:rPr>
          <w:b/>
          <w:szCs w:val="24"/>
        </w:rPr>
      </w:pPr>
      <w:r w:rsidRPr="00985E80">
        <w:rPr>
          <w:szCs w:val="24"/>
        </w:rPr>
        <w:t>●</w:t>
      </w:r>
      <w:r w:rsidRPr="00985E80">
        <w:rPr>
          <w:szCs w:val="24"/>
        </w:rPr>
        <w:tab/>
        <w:t>Tworzenie rekomendacji strategicznych dla podmiotów prowadzących badania</w:t>
      </w:r>
    </w:p>
    <w:bookmarkEnd w:id="2"/>
    <w:bookmarkEnd w:id="4"/>
    <w:p w14:paraId="1E85DC9E" w14:textId="153B828D" w:rsidR="00686B5B" w:rsidRPr="00985E80" w:rsidRDefault="00686B5B" w:rsidP="001F5A04">
      <w:pPr>
        <w:pStyle w:val="Akapitzlist"/>
        <w:numPr>
          <w:ilvl w:val="0"/>
          <w:numId w:val="9"/>
        </w:numPr>
        <w:suppressAutoHyphens w:val="0"/>
        <w:spacing w:after="60" w:line="276" w:lineRule="auto"/>
        <w:ind w:hanging="502"/>
        <w:jc w:val="both"/>
        <w:rPr>
          <w:sz w:val="24"/>
          <w:szCs w:val="24"/>
        </w:rPr>
      </w:pPr>
      <w:r w:rsidRPr="00985E80">
        <w:rPr>
          <w:sz w:val="24"/>
          <w:szCs w:val="24"/>
        </w:rPr>
        <w:t>W zakresie, w jakim Zamawiający, na podstawie art. 95 PZP określił w SWZ wymagania zatrudnienia przez Wykonawcę lub podwykonawcę na podstawie umowy o pracę osób wykonujących czynności wchodzące w skład przedmiotu umowy, Wykonawca gwarantuje Zamawiającemu, że osoby wykonujące te czynności będą zatrudnione na podstawie umowy o pracę w rozumieniu Kodeksu pracy, przy czym wykonanie tego zobowiązania („Obowiązek Zatrudnienia”) może nastąpić również poprzez zatrudnienie osób wskazanych przez podwykonawców.</w:t>
      </w:r>
    </w:p>
    <w:p w14:paraId="106D6C6C" w14:textId="77777777" w:rsidR="00686B5B" w:rsidRPr="00985E80" w:rsidRDefault="00686B5B" w:rsidP="001F5A04">
      <w:pPr>
        <w:pStyle w:val="Akapitzlist"/>
        <w:numPr>
          <w:ilvl w:val="0"/>
          <w:numId w:val="9"/>
        </w:numPr>
        <w:suppressAutoHyphens w:val="0"/>
        <w:spacing w:after="60" w:line="276" w:lineRule="auto"/>
        <w:ind w:hanging="502"/>
        <w:jc w:val="both"/>
        <w:rPr>
          <w:sz w:val="24"/>
          <w:szCs w:val="24"/>
        </w:rPr>
      </w:pPr>
      <w:r w:rsidRPr="00985E80">
        <w:rPr>
          <w:sz w:val="24"/>
          <w:szCs w:val="24"/>
        </w:rPr>
        <w:t>Przed rozpoczęciem realizacji czynności, do których odnosi się Obowiązek Zatrudnienia, w stosunku do osób mających wykonywać te czynności, Zamawiający może żądać od Wykonawcy przedłożenia Zamawiającemu, następujących dokumentów:</w:t>
      </w:r>
    </w:p>
    <w:p w14:paraId="50E5289A" w14:textId="77777777" w:rsidR="00686B5B" w:rsidRPr="00985E80" w:rsidRDefault="00686B5B" w:rsidP="001F5A04">
      <w:pPr>
        <w:numPr>
          <w:ilvl w:val="3"/>
          <w:numId w:val="8"/>
        </w:numPr>
        <w:tabs>
          <w:tab w:val="left" w:pos="851"/>
        </w:tabs>
        <w:spacing w:after="60" w:line="276" w:lineRule="auto"/>
        <w:ind w:left="851" w:hanging="425"/>
        <w:jc w:val="both"/>
        <w:rPr>
          <w:szCs w:val="24"/>
        </w:rPr>
      </w:pPr>
      <w:r w:rsidRPr="00985E80">
        <w:rPr>
          <w:szCs w:val="24"/>
        </w:rPr>
        <w:t xml:space="preserve">oświadczenia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2536CB9" w14:textId="77777777" w:rsidR="00686B5B" w:rsidRPr="00985E80" w:rsidRDefault="00686B5B" w:rsidP="001F5A04">
      <w:pPr>
        <w:numPr>
          <w:ilvl w:val="3"/>
          <w:numId w:val="8"/>
        </w:numPr>
        <w:tabs>
          <w:tab w:val="left" w:pos="851"/>
        </w:tabs>
        <w:spacing w:after="60" w:line="276" w:lineRule="auto"/>
        <w:ind w:left="851" w:hanging="425"/>
        <w:jc w:val="both"/>
        <w:rPr>
          <w:szCs w:val="24"/>
        </w:rPr>
      </w:pPr>
      <w:r w:rsidRPr="00985E80">
        <w:rPr>
          <w:szCs w:val="24"/>
        </w:rP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57EA157" w14:textId="77777777" w:rsidR="00686B5B" w:rsidRPr="00985E80" w:rsidRDefault="00686B5B" w:rsidP="00FB4063">
      <w:pPr>
        <w:tabs>
          <w:tab w:val="left" w:pos="851"/>
        </w:tabs>
        <w:spacing w:after="60" w:line="276" w:lineRule="auto"/>
        <w:ind w:left="1134" w:hanging="283"/>
        <w:jc w:val="both"/>
        <w:rPr>
          <w:szCs w:val="24"/>
        </w:rPr>
      </w:pPr>
      <w:r w:rsidRPr="00985E80">
        <w:rPr>
          <w:szCs w:val="24"/>
        </w:rPr>
        <w:t xml:space="preserve">- pod rygorem niedopuszczenia tych osób do realizacji tych czynności. </w:t>
      </w:r>
    </w:p>
    <w:p w14:paraId="76005FEB" w14:textId="77777777" w:rsidR="00686B5B" w:rsidRPr="007803FA" w:rsidRDefault="00686B5B" w:rsidP="001F5A04">
      <w:pPr>
        <w:pStyle w:val="Akapitzlist"/>
        <w:numPr>
          <w:ilvl w:val="0"/>
          <w:numId w:val="9"/>
        </w:numPr>
        <w:suppressAutoHyphens w:val="0"/>
        <w:spacing w:after="60" w:line="276" w:lineRule="auto"/>
        <w:jc w:val="both"/>
        <w:rPr>
          <w:sz w:val="24"/>
          <w:szCs w:val="24"/>
        </w:rPr>
      </w:pPr>
      <w:r w:rsidRPr="007803FA">
        <w:rPr>
          <w:sz w:val="24"/>
          <w:szCs w:val="24"/>
        </w:rP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ust. 3 pkt 1 - 2, pod rygorem niedopuszczenia tych osób do realizacji tych czynności.</w:t>
      </w:r>
    </w:p>
    <w:p w14:paraId="076CBEFF" w14:textId="77777777" w:rsidR="00686B5B" w:rsidRPr="001675CE" w:rsidRDefault="00686B5B" w:rsidP="001F5A04">
      <w:pPr>
        <w:pStyle w:val="Akapitzlist"/>
        <w:numPr>
          <w:ilvl w:val="0"/>
          <w:numId w:val="9"/>
        </w:numPr>
        <w:suppressAutoHyphens w:val="0"/>
        <w:spacing w:after="60" w:line="276" w:lineRule="auto"/>
        <w:jc w:val="both"/>
        <w:rPr>
          <w:sz w:val="24"/>
          <w:szCs w:val="24"/>
        </w:rPr>
      </w:pPr>
      <w:r w:rsidRPr="007803FA">
        <w:rPr>
          <w:sz w:val="24"/>
          <w:szCs w:val="24"/>
        </w:rPr>
        <w:lastRenderedPageBreak/>
        <w:t xml:space="preserve">Na każde żądanie Zamawiającego Wykonawca zobowiązany jest przedłożyć Zamawiającemu dla osób realizujących czynności, do których odnosi się Obowiązek Zatrudnienia dokumenty, o </w:t>
      </w:r>
      <w:r w:rsidRPr="001675CE">
        <w:rPr>
          <w:sz w:val="24"/>
          <w:szCs w:val="24"/>
        </w:rPr>
        <w:t>których mowa w ust. 3. Nieprzedłożenie dokumentów, o których mowa w zdaniu poprzednim stanowi przypadek naruszenia Obowiązku Zatrudnienia.</w:t>
      </w:r>
    </w:p>
    <w:p w14:paraId="71E80397" w14:textId="77777777" w:rsidR="00686B5B" w:rsidRPr="001675CE" w:rsidRDefault="00686B5B" w:rsidP="001F5A04">
      <w:pPr>
        <w:pStyle w:val="Akapitzlist"/>
        <w:numPr>
          <w:ilvl w:val="0"/>
          <w:numId w:val="9"/>
        </w:numPr>
        <w:suppressAutoHyphens w:val="0"/>
        <w:spacing w:after="60" w:line="276" w:lineRule="auto"/>
        <w:jc w:val="both"/>
        <w:rPr>
          <w:strike/>
          <w:sz w:val="24"/>
          <w:szCs w:val="24"/>
        </w:rPr>
      </w:pPr>
      <w:r w:rsidRPr="001675CE">
        <w:rPr>
          <w:sz w:val="24"/>
          <w:szCs w:val="24"/>
        </w:rPr>
        <w:t>W przypadku wątpliwości co do przestrzegania przepisów prawa pracy przez Wykonawcę lub podwykonawcę, Zamawiający może zwrócić się o przeprowadzenie kontroli przez Państwową Inspekcję Pracy.</w:t>
      </w:r>
    </w:p>
    <w:p w14:paraId="6CDEB894" w14:textId="77777777" w:rsidR="00686B5B" w:rsidRPr="001675CE" w:rsidRDefault="00686B5B" w:rsidP="001F5A04">
      <w:pPr>
        <w:numPr>
          <w:ilvl w:val="0"/>
          <w:numId w:val="12"/>
        </w:numPr>
        <w:spacing w:before="120" w:after="120" w:line="276" w:lineRule="auto"/>
        <w:ind w:left="0" w:firstLine="0"/>
        <w:jc w:val="center"/>
        <w:rPr>
          <w:rFonts w:ascii="Cambria" w:hAnsi="Cambria"/>
          <w:b/>
          <w:szCs w:val="24"/>
        </w:rPr>
      </w:pPr>
    </w:p>
    <w:p w14:paraId="375C085E" w14:textId="73CE0C2A" w:rsidR="00686B5B" w:rsidRPr="001675CE" w:rsidRDefault="00686B5B" w:rsidP="001F5A04">
      <w:pPr>
        <w:pStyle w:val="Akapitzlist"/>
        <w:numPr>
          <w:ilvl w:val="0"/>
          <w:numId w:val="18"/>
        </w:numPr>
        <w:suppressAutoHyphens w:val="0"/>
        <w:spacing w:after="60" w:line="276" w:lineRule="auto"/>
        <w:jc w:val="both"/>
        <w:rPr>
          <w:sz w:val="24"/>
          <w:szCs w:val="24"/>
        </w:rPr>
      </w:pPr>
      <w:r w:rsidRPr="001675CE">
        <w:rPr>
          <w:sz w:val="24"/>
          <w:szCs w:val="24"/>
        </w:rPr>
        <w:t>Wykonawca zapłaci Zamawiającemu karę umowną za zwłokę w wykonaniu przedmiotu umowy w</w:t>
      </w:r>
      <w:r w:rsidR="001675CE" w:rsidRPr="001675CE">
        <w:rPr>
          <w:sz w:val="24"/>
          <w:szCs w:val="24"/>
        </w:rPr>
        <w:t>zględem</w:t>
      </w:r>
      <w:r w:rsidRPr="001675CE">
        <w:rPr>
          <w:sz w:val="24"/>
          <w:szCs w:val="24"/>
        </w:rPr>
        <w:t xml:space="preserve"> termin</w:t>
      </w:r>
      <w:r w:rsidR="001675CE" w:rsidRPr="001675CE">
        <w:rPr>
          <w:sz w:val="24"/>
          <w:szCs w:val="24"/>
        </w:rPr>
        <w:t>ów</w:t>
      </w:r>
      <w:r w:rsidRPr="001675CE">
        <w:rPr>
          <w:sz w:val="24"/>
          <w:szCs w:val="24"/>
        </w:rPr>
        <w:t xml:space="preserve"> wskazany</w:t>
      </w:r>
      <w:r w:rsidR="001675CE" w:rsidRPr="001675CE">
        <w:rPr>
          <w:sz w:val="24"/>
          <w:szCs w:val="24"/>
        </w:rPr>
        <w:t>ch</w:t>
      </w:r>
      <w:r w:rsidRPr="001675CE">
        <w:rPr>
          <w:sz w:val="24"/>
          <w:szCs w:val="24"/>
        </w:rPr>
        <w:t xml:space="preserve"> w § </w:t>
      </w:r>
      <w:r w:rsidR="001675CE" w:rsidRPr="001675CE">
        <w:rPr>
          <w:sz w:val="24"/>
          <w:szCs w:val="24"/>
        </w:rPr>
        <w:t>5</w:t>
      </w:r>
      <w:r w:rsidRPr="001675CE">
        <w:rPr>
          <w:sz w:val="24"/>
          <w:szCs w:val="24"/>
        </w:rPr>
        <w:t xml:space="preserve"> ust. 1, w wysokości 1% ceny brutto przedmiotu zamówienia, o której mowa w §</w:t>
      </w:r>
      <w:r w:rsidR="001675CE" w:rsidRPr="001675CE">
        <w:rPr>
          <w:sz w:val="24"/>
          <w:szCs w:val="24"/>
        </w:rPr>
        <w:t>6</w:t>
      </w:r>
      <w:r w:rsidRPr="001675CE">
        <w:rPr>
          <w:sz w:val="24"/>
          <w:szCs w:val="24"/>
        </w:rPr>
        <w:t xml:space="preserve"> ust. 1 pkt 2 za każdy dzień zwłoki.</w:t>
      </w:r>
    </w:p>
    <w:p w14:paraId="2B43322E" w14:textId="4DE62B9D" w:rsidR="00686B5B" w:rsidRPr="001675CE" w:rsidRDefault="00686B5B" w:rsidP="001F5A04">
      <w:pPr>
        <w:pStyle w:val="Akapitzlist"/>
        <w:numPr>
          <w:ilvl w:val="0"/>
          <w:numId w:val="18"/>
        </w:numPr>
        <w:suppressAutoHyphens w:val="0"/>
        <w:spacing w:after="60" w:line="276" w:lineRule="auto"/>
        <w:jc w:val="both"/>
        <w:rPr>
          <w:sz w:val="24"/>
          <w:szCs w:val="24"/>
        </w:rPr>
      </w:pPr>
      <w:r w:rsidRPr="001675CE">
        <w:rPr>
          <w:sz w:val="24"/>
          <w:szCs w:val="24"/>
        </w:rPr>
        <w:t xml:space="preserve">Za każdy przypadek naruszenia przez Wykonawcę Obowiązku Zatrudnienia na podstawie umowy o pracę, o którym mowa w § </w:t>
      </w:r>
      <w:r w:rsidR="001675CE" w:rsidRPr="001675CE">
        <w:rPr>
          <w:sz w:val="24"/>
          <w:szCs w:val="24"/>
        </w:rPr>
        <w:t>7</w:t>
      </w:r>
      <w:r w:rsidRPr="001675CE">
        <w:rPr>
          <w:sz w:val="24"/>
          <w:szCs w:val="24"/>
        </w:rPr>
        <w:t xml:space="preserve"> niniejszej umowy Wykonawca zapłaci Zamawiającemu karę umowną w wysokości 2.000 zł.</w:t>
      </w:r>
    </w:p>
    <w:p w14:paraId="4BE8CFF9" w14:textId="1ADB8F8C" w:rsidR="00686B5B" w:rsidRPr="001675CE" w:rsidRDefault="00686B5B" w:rsidP="001F5A04">
      <w:pPr>
        <w:pStyle w:val="Akapitzlist"/>
        <w:numPr>
          <w:ilvl w:val="0"/>
          <w:numId w:val="18"/>
        </w:numPr>
        <w:suppressAutoHyphens w:val="0"/>
        <w:spacing w:after="60" w:line="276" w:lineRule="auto"/>
        <w:jc w:val="both"/>
        <w:rPr>
          <w:sz w:val="24"/>
          <w:szCs w:val="24"/>
        </w:rPr>
      </w:pPr>
      <w:r w:rsidRPr="001675CE">
        <w:rPr>
          <w:sz w:val="24"/>
          <w:szCs w:val="24"/>
        </w:rPr>
        <w:t>W przypadku odstąpienia od umowy przez którąkolwiek ze Stron z przyczyn leżących wyłącznie po stronie Zamawiającego</w:t>
      </w:r>
      <w:r w:rsidR="00D30A4E">
        <w:rPr>
          <w:sz w:val="24"/>
          <w:szCs w:val="24"/>
        </w:rPr>
        <w:t xml:space="preserve">, Zamawiający </w:t>
      </w:r>
      <w:r w:rsidRPr="001675CE">
        <w:rPr>
          <w:sz w:val="24"/>
          <w:szCs w:val="24"/>
        </w:rPr>
        <w:t xml:space="preserve">zapłaci Wykonawcy karę umowną w wysokości 10% ceny brutto przedmiotu zamówienia określonej w § </w:t>
      </w:r>
      <w:r w:rsidR="001675CE" w:rsidRPr="001675CE">
        <w:rPr>
          <w:sz w:val="24"/>
          <w:szCs w:val="24"/>
        </w:rPr>
        <w:t>5</w:t>
      </w:r>
      <w:r w:rsidRPr="001675CE">
        <w:rPr>
          <w:sz w:val="24"/>
          <w:szCs w:val="24"/>
        </w:rPr>
        <w:t xml:space="preserve"> ust. 1 pkt 2 umowy</w:t>
      </w:r>
      <w:r w:rsidRPr="001675CE">
        <w:rPr>
          <w:sz w:val="24"/>
          <w:szCs w:val="24"/>
          <w:lang w:eastAsia="pl-PL"/>
        </w:rPr>
        <w:t xml:space="preserve">. Obowiązek zapłaty kary umownej nie dotyczy </w:t>
      </w:r>
      <w:r w:rsidRPr="001675CE">
        <w:rPr>
          <w:sz w:val="24"/>
          <w:szCs w:val="24"/>
        </w:rPr>
        <w:t>przypadku określonego w art. 456 ust. 1 ustawy Prawo Zamówień Publicznych.</w:t>
      </w:r>
    </w:p>
    <w:p w14:paraId="0EDC7DDD" w14:textId="2E0E9B9D" w:rsidR="001675CE" w:rsidRPr="001675CE" w:rsidRDefault="001675CE" w:rsidP="001F5A04">
      <w:pPr>
        <w:pStyle w:val="Akapitzlist"/>
        <w:numPr>
          <w:ilvl w:val="0"/>
          <w:numId w:val="18"/>
        </w:numPr>
        <w:spacing w:line="276" w:lineRule="auto"/>
        <w:rPr>
          <w:sz w:val="24"/>
          <w:szCs w:val="24"/>
        </w:rPr>
      </w:pPr>
    </w:p>
    <w:p w14:paraId="3D7F6550" w14:textId="77777777" w:rsidR="00686B5B" w:rsidRPr="001675CE" w:rsidRDefault="00686B5B" w:rsidP="001F5A04">
      <w:pPr>
        <w:pStyle w:val="Akapitzlist"/>
        <w:numPr>
          <w:ilvl w:val="0"/>
          <w:numId w:val="18"/>
        </w:numPr>
        <w:suppressAutoHyphens w:val="0"/>
        <w:spacing w:after="60" w:line="276" w:lineRule="auto"/>
        <w:jc w:val="both"/>
        <w:rPr>
          <w:sz w:val="24"/>
          <w:szCs w:val="24"/>
        </w:rPr>
      </w:pPr>
      <w:r w:rsidRPr="001675CE">
        <w:rPr>
          <w:sz w:val="24"/>
          <w:szCs w:val="24"/>
        </w:rPr>
        <w:t>W przypadku odstąpienia od umowy przez którąkolwiek ze Stron z przyczyn leżących po stronie Wykonawcy:</w:t>
      </w:r>
    </w:p>
    <w:p w14:paraId="5B5E9071" w14:textId="75A40CD0" w:rsidR="00686B5B" w:rsidRPr="001675CE" w:rsidRDefault="00686B5B" w:rsidP="001F5A04">
      <w:pPr>
        <w:numPr>
          <w:ilvl w:val="0"/>
          <w:numId w:val="14"/>
        </w:numPr>
        <w:tabs>
          <w:tab w:val="clear" w:pos="720"/>
          <w:tab w:val="num" w:pos="851"/>
        </w:tabs>
        <w:suppressAutoHyphens w:val="0"/>
        <w:spacing w:after="60" w:line="276" w:lineRule="auto"/>
        <w:ind w:hanging="294"/>
        <w:jc w:val="both"/>
        <w:rPr>
          <w:szCs w:val="24"/>
        </w:rPr>
      </w:pPr>
      <w:r w:rsidRPr="001675CE">
        <w:rPr>
          <w:szCs w:val="24"/>
        </w:rPr>
        <w:t xml:space="preserve">zapłaci on Zamawiającemu karę umowną w wysokości </w:t>
      </w:r>
      <w:r w:rsidR="001675CE" w:rsidRPr="001675CE">
        <w:rPr>
          <w:szCs w:val="24"/>
        </w:rPr>
        <w:t>2</w:t>
      </w:r>
      <w:r w:rsidRPr="001675CE">
        <w:rPr>
          <w:szCs w:val="24"/>
        </w:rPr>
        <w:t xml:space="preserve">0% ceny brutto przedmiotu zamówienia określonej w § </w:t>
      </w:r>
      <w:r w:rsidR="001675CE" w:rsidRPr="001675CE">
        <w:rPr>
          <w:szCs w:val="24"/>
        </w:rPr>
        <w:t>5</w:t>
      </w:r>
      <w:r w:rsidRPr="001675CE">
        <w:rPr>
          <w:szCs w:val="24"/>
        </w:rPr>
        <w:t xml:space="preserve"> ust. 1 pkt 2 umowy</w:t>
      </w:r>
      <w:r w:rsidRPr="001675CE">
        <w:rPr>
          <w:szCs w:val="24"/>
          <w:lang w:eastAsia="pl-PL"/>
        </w:rPr>
        <w:t>.</w:t>
      </w:r>
    </w:p>
    <w:p w14:paraId="55D82BD8" w14:textId="77777777" w:rsidR="00686B5B" w:rsidRPr="001675CE" w:rsidRDefault="00686B5B" w:rsidP="001F5A04">
      <w:pPr>
        <w:numPr>
          <w:ilvl w:val="0"/>
          <w:numId w:val="14"/>
        </w:numPr>
        <w:tabs>
          <w:tab w:val="clear" w:pos="720"/>
          <w:tab w:val="num" w:pos="851"/>
        </w:tabs>
        <w:suppressAutoHyphens w:val="0"/>
        <w:spacing w:after="60" w:line="276" w:lineRule="auto"/>
        <w:ind w:hanging="294"/>
        <w:jc w:val="both"/>
        <w:rPr>
          <w:szCs w:val="24"/>
        </w:rPr>
      </w:pPr>
      <w:r w:rsidRPr="001675CE">
        <w:rPr>
          <w:szCs w:val="24"/>
        </w:rPr>
        <w:t xml:space="preserve">Wykonawcy przysługuje wynagrodzenie tylko za świadczenia prawidłowo spełnione, udokumentowane i odebrane, o ile mają one trwałe zastosowanie dla przedmiotu umowy. </w:t>
      </w:r>
    </w:p>
    <w:p w14:paraId="4D2F1B5A" w14:textId="79204DE0" w:rsidR="00686B5B" w:rsidRPr="001675CE" w:rsidRDefault="00686B5B" w:rsidP="004745D3">
      <w:pPr>
        <w:suppressAutoHyphens w:val="0"/>
        <w:spacing w:after="60" w:line="276" w:lineRule="auto"/>
        <w:ind w:left="142"/>
        <w:jc w:val="both"/>
        <w:rPr>
          <w:szCs w:val="24"/>
        </w:rPr>
      </w:pPr>
      <w:r w:rsidRPr="001675CE">
        <w:rPr>
          <w:szCs w:val="24"/>
        </w:rPr>
        <w:t>Wykonawca zapłaci Zamawiającemu karę umowną w terminie 5 dni od daty otrzymania wezwania do zapłaty kary. Zamawiający może skierować wezwanie do zapłaty kary w formie pisemnej na adres Wykonawcy wskazany w komparycji niniejszej umowy lub w formie elektronicznej na adres e-mail Wykonawcy: …………………. W razie opóźnienia w zapłacie Zamawiający może potrącić należną mu karę z dowolnej należności przysługującej Wykonawcy względem Zamawiającego, na co Wykonawca wyraża zgodę.</w:t>
      </w:r>
    </w:p>
    <w:p w14:paraId="23393532" w14:textId="77777777" w:rsidR="00686B5B" w:rsidRPr="001675CE" w:rsidRDefault="00686B5B" w:rsidP="001F5A04">
      <w:pPr>
        <w:pStyle w:val="Akapitzlist"/>
        <w:numPr>
          <w:ilvl w:val="0"/>
          <w:numId w:val="18"/>
        </w:numPr>
        <w:suppressAutoHyphens w:val="0"/>
        <w:spacing w:after="60" w:line="276" w:lineRule="auto"/>
        <w:jc w:val="both"/>
        <w:rPr>
          <w:sz w:val="24"/>
          <w:szCs w:val="24"/>
        </w:rPr>
      </w:pPr>
      <w:r w:rsidRPr="001675CE">
        <w:rPr>
          <w:sz w:val="24"/>
          <w:szCs w:val="24"/>
        </w:rPr>
        <w:t>Łączna maksymalna wysokość kar umownych, jakich może dochodzić Zamawiający od Wykonawcy wynosi 30% wartości brutto umowy.</w:t>
      </w:r>
    </w:p>
    <w:p w14:paraId="64BA8F69" w14:textId="77777777" w:rsidR="00686B5B" w:rsidRPr="001675CE" w:rsidRDefault="00686B5B" w:rsidP="001F5A04">
      <w:pPr>
        <w:pStyle w:val="Akapitzlist"/>
        <w:numPr>
          <w:ilvl w:val="0"/>
          <w:numId w:val="18"/>
        </w:numPr>
        <w:suppressAutoHyphens w:val="0"/>
        <w:spacing w:after="60" w:line="276" w:lineRule="auto"/>
        <w:jc w:val="both"/>
        <w:rPr>
          <w:sz w:val="24"/>
          <w:szCs w:val="24"/>
        </w:rPr>
      </w:pPr>
      <w:r w:rsidRPr="001675CE">
        <w:rPr>
          <w:sz w:val="24"/>
          <w:szCs w:val="24"/>
        </w:rPr>
        <w:t>Łączna maksymalna wysokość kar umownych, jakich może dochodzić Wykonawca od Zamawiającego wynosi 10% wartości brutto umowy.</w:t>
      </w:r>
    </w:p>
    <w:p w14:paraId="641C9D96" w14:textId="77777777" w:rsidR="00686B5B" w:rsidRPr="001675CE" w:rsidRDefault="00686B5B" w:rsidP="001F5A04">
      <w:pPr>
        <w:pStyle w:val="Akapitzlist"/>
        <w:numPr>
          <w:ilvl w:val="0"/>
          <w:numId w:val="18"/>
        </w:numPr>
        <w:suppressAutoHyphens w:val="0"/>
        <w:spacing w:after="60" w:line="276" w:lineRule="auto"/>
        <w:ind w:hanging="502"/>
        <w:jc w:val="both"/>
        <w:rPr>
          <w:sz w:val="24"/>
          <w:szCs w:val="24"/>
        </w:rPr>
      </w:pPr>
      <w:r w:rsidRPr="001675CE">
        <w:rPr>
          <w:sz w:val="24"/>
          <w:szCs w:val="24"/>
        </w:rPr>
        <w:t>Zapłata kary umownej przez Wykonawcę nie pozbawia Zamawiającego możliwości dochodzenia odszkodowania przewyższającego jej wysokość, na zasadach ogólnych.</w:t>
      </w:r>
    </w:p>
    <w:p w14:paraId="38D679A8" w14:textId="77777777" w:rsidR="00686B5B" w:rsidRPr="00651347" w:rsidRDefault="00686B5B" w:rsidP="006041A7">
      <w:pPr>
        <w:jc w:val="center"/>
        <w:rPr>
          <w:b/>
          <w:color w:val="FF0000"/>
          <w:szCs w:val="24"/>
        </w:rPr>
      </w:pPr>
    </w:p>
    <w:p w14:paraId="1705E6AB" w14:textId="1201AA8A" w:rsidR="00686B5B" w:rsidRPr="001675CE" w:rsidRDefault="00686B5B" w:rsidP="006041A7">
      <w:pPr>
        <w:spacing w:before="120" w:after="120" w:line="276" w:lineRule="auto"/>
        <w:ind w:left="4254"/>
        <w:rPr>
          <w:rFonts w:ascii="Cambria" w:hAnsi="Cambria"/>
          <w:b/>
          <w:szCs w:val="24"/>
        </w:rPr>
      </w:pPr>
      <w:r w:rsidRPr="001675CE">
        <w:rPr>
          <w:rFonts w:ascii="Cambria" w:hAnsi="Cambria"/>
          <w:b/>
          <w:szCs w:val="24"/>
        </w:rPr>
        <w:t xml:space="preserve">  § </w:t>
      </w:r>
      <w:r w:rsidR="001675CE" w:rsidRPr="001675CE">
        <w:rPr>
          <w:rFonts w:ascii="Cambria" w:hAnsi="Cambria"/>
          <w:b/>
          <w:szCs w:val="24"/>
        </w:rPr>
        <w:t>9</w:t>
      </w:r>
      <w:r w:rsidRPr="001675CE">
        <w:rPr>
          <w:rFonts w:ascii="Cambria" w:hAnsi="Cambria"/>
          <w:b/>
          <w:szCs w:val="24"/>
        </w:rPr>
        <w:tab/>
      </w:r>
    </w:p>
    <w:p w14:paraId="586EF048" w14:textId="77777777" w:rsidR="00686B5B" w:rsidRPr="001675CE" w:rsidRDefault="00686B5B" w:rsidP="001F5A04">
      <w:pPr>
        <w:pStyle w:val="Akapitzlist"/>
        <w:numPr>
          <w:ilvl w:val="0"/>
          <w:numId w:val="17"/>
        </w:numPr>
        <w:spacing w:after="60" w:line="276" w:lineRule="auto"/>
        <w:contextualSpacing w:val="0"/>
        <w:jc w:val="both"/>
        <w:rPr>
          <w:sz w:val="24"/>
          <w:szCs w:val="24"/>
        </w:rPr>
      </w:pPr>
      <w:r w:rsidRPr="001675CE">
        <w:rPr>
          <w:sz w:val="24"/>
          <w:szCs w:val="24"/>
        </w:rPr>
        <w:t>Oprócz przypadków wymienionych w Kodeksie cywilnym i innych przepisach prawa obowiązującego Zamawiającego, Zamawiającemu przysługuje prawo odstąpienia od umowy w poniżej opisanych przypadkach:</w:t>
      </w:r>
    </w:p>
    <w:p w14:paraId="3304E2E8" w14:textId="16E574D7" w:rsidR="00686B5B" w:rsidRPr="001675CE" w:rsidRDefault="00686B5B" w:rsidP="001F5A04">
      <w:pPr>
        <w:numPr>
          <w:ilvl w:val="0"/>
          <w:numId w:val="19"/>
        </w:numPr>
        <w:tabs>
          <w:tab w:val="num" w:pos="567"/>
          <w:tab w:val="left" w:pos="851"/>
        </w:tabs>
        <w:suppressAutoHyphens w:val="0"/>
        <w:spacing w:after="60" w:line="276" w:lineRule="auto"/>
        <w:ind w:hanging="294"/>
        <w:jc w:val="both"/>
        <w:rPr>
          <w:szCs w:val="24"/>
        </w:rPr>
      </w:pPr>
      <w:r w:rsidRPr="001675CE">
        <w:rPr>
          <w:szCs w:val="24"/>
        </w:rPr>
        <w:lastRenderedPageBreak/>
        <w:t xml:space="preserve">w przypadku zwłoki związanej z podjęciem przez Wykonawcę działań związanych z </w:t>
      </w:r>
      <w:r w:rsidR="003A3A76" w:rsidRPr="001675CE">
        <w:rPr>
          <w:szCs w:val="24"/>
        </w:rPr>
        <w:t>zakończeniem</w:t>
      </w:r>
      <w:r w:rsidRPr="001675CE">
        <w:rPr>
          <w:szCs w:val="24"/>
        </w:rPr>
        <w:t xml:space="preserve"> wykonywania prac i której to zwłoki nie da się w sposób racjonalny wytłumaczyć</w:t>
      </w:r>
      <w:r w:rsidR="004C5015" w:rsidRPr="001675CE">
        <w:rPr>
          <w:szCs w:val="24"/>
        </w:rPr>
        <w:t>,</w:t>
      </w:r>
      <w:r w:rsidRPr="001675CE">
        <w:rPr>
          <w:szCs w:val="24"/>
        </w:rPr>
        <w:t xml:space="preserve"> </w:t>
      </w:r>
    </w:p>
    <w:p w14:paraId="7C14B317" w14:textId="0FA082AA" w:rsidR="000848B6" w:rsidRPr="001675CE" w:rsidRDefault="004C5015" w:rsidP="001F5A04">
      <w:pPr>
        <w:numPr>
          <w:ilvl w:val="0"/>
          <w:numId w:val="19"/>
        </w:numPr>
        <w:tabs>
          <w:tab w:val="left" w:pos="851"/>
        </w:tabs>
        <w:suppressAutoHyphens w:val="0"/>
        <w:spacing w:after="60" w:line="276" w:lineRule="auto"/>
        <w:jc w:val="both"/>
        <w:rPr>
          <w:szCs w:val="24"/>
        </w:rPr>
      </w:pPr>
      <w:r w:rsidRPr="001675CE">
        <w:rPr>
          <w:szCs w:val="24"/>
        </w:rPr>
        <w:t xml:space="preserve">gdy Wykonawca pozostaje w zwłoce względem </w:t>
      </w:r>
      <w:r w:rsidR="00D30A4E" w:rsidRPr="00D30A4E">
        <w:rPr>
          <w:szCs w:val="24"/>
        </w:rPr>
        <w:t xml:space="preserve">któregokolwiek </w:t>
      </w:r>
      <w:r w:rsidR="00D30A4E">
        <w:rPr>
          <w:szCs w:val="24"/>
        </w:rPr>
        <w:t xml:space="preserve">z </w:t>
      </w:r>
      <w:r w:rsidR="00D30A4E" w:rsidRPr="001675CE">
        <w:rPr>
          <w:szCs w:val="24"/>
        </w:rPr>
        <w:t>termin</w:t>
      </w:r>
      <w:r w:rsidR="00D30A4E">
        <w:rPr>
          <w:szCs w:val="24"/>
        </w:rPr>
        <w:t>ów</w:t>
      </w:r>
      <w:r w:rsidR="00D30A4E" w:rsidRPr="001675CE">
        <w:rPr>
          <w:szCs w:val="24"/>
        </w:rPr>
        <w:t xml:space="preserve"> określon</w:t>
      </w:r>
      <w:r w:rsidR="00D30A4E">
        <w:rPr>
          <w:szCs w:val="24"/>
        </w:rPr>
        <w:t>ych</w:t>
      </w:r>
      <w:r w:rsidR="00D30A4E" w:rsidRPr="001675CE">
        <w:rPr>
          <w:szCs w:val="24"/>
        </w:rPr>
        <w:t xml:space="preserve"> </w:t>
      </w:r>
      <w:r w:rsidRPr="001675CE">
        <w:rPr>
          <w:szCs w:val="24"/>
        </w:rPr>
        <w:t xml:space="preserve">w § </w:t>
      </w:r>
      <w:r w:rsidR="001675CE" w:rsidRPr="001675CE">
        <w:rPr>
          <w:szCs w:val="24"/>
        </w:rPr>
        <w:t>5</w:t>
      </w:r>
      <w:r w:rsidRPr="001675CE">
        <w:rPr>
          <w:szCs w:val="24"/>
        </w:rPr>
        <w:t xml:space="preserve"> ust. 1 Umowy powyżej </w:t>
      </w:r>
      <w:r w:rsidR="00F82792" w:rsidRPr="001675CE">
        <w:rPr>
          <w:szCs w:val="24"/>
        </w:rPr>
        <w:t>28</w:t>
      </w:r>
      <w:r w:rsidRPr="001675CE">
        <w:rPr>
          <w:szCs w:val="24"/>
        </w:rPr>
        <w:t xml:space="preserve"> dni,</w:t>
      </w:r>
    </w:p>
    <w:p w14:paraId="5D81B592" w14:textId="64E329E1" w:rsidR="00686B5B" w:rsidRPr="001675CE" w:rsidRDefault="003A3A76" w:rsidP="001F5A04">
      <w:pPr>
        <w:numPr>
          <w:ilvl w:val="0"/>
          <w:numId w:val="19"/>
        </w:numPr>
        <w:tabs>
          <w:tab w:val="left" w:pos="851"/>
        </w:tabs>
        <w:suppressAutoHyphens w:val="0"/>
        <w:spacing w:after="60" w:line="276" w:lineRule="auto"/>
        <w:jc w:val="both"/>
        <w:rPr>
          <w:szCs w:val="24"/>
        </w:rPr>
      </w:pPr>
      <w:r w:rsidRPr="001675CE">
        <w:rPr>
          <w:szCs w:val="24"/>
        </w:rPr>
        <w:t xml:space="preserve"> </w:t>
      </w:r>
      <w:r w:rsidR="00686B5B" w:rsidRPr="001675CE">
        <w:rPr>
          <w:szCs w:val="24"/>
        </w:rPr>
        <w:t xml:space="preserve">otwarcia postępowania likwidacyjnego Wykonawcy, </w:t>
      </w:r>
    </w:p>
    <w:p w14:paraId="541F9354" w14:textId="1D923007" w:rsidR="00686B5B" w:rsidRPr="001675CE" w:rsidRDefault="003A3A76" w:rsidP="001F5A04">
      <w:pPr>
        <w:numPr>
          <w:ilvl w:val="0"/>
          <w:numId w:val="19"/>
        </w:numPr>
        <w:tabs>
          <w:tab w:val="num" w:pos="851"/>
        </w:tabs>
        <w:suppressAutoHyphens w:val="0"/>
        <w:spacing w:after="60" w:line="276" w:lineRule="auto"/>
        <w:jc w:val="both"/>
        <w:rPr>
          <w:szCs w:val="24"/>
        </w:rPr>
      </w:pPr>
      <w:r w:rsidRPr="001675CE">
        <w:rPr>
          <w:szCs w:val="24"/>
        </w:rPr>
        <w:t xml:space="preserve"> </w:t>
      </w:r>
      <w:r w:rsidR="00686B5B" w:rsidRPr="001675CE">
        <w:rPr>
          <w:szCs w:val="24"/>
        </w:rPr>
        <w:t>wykreślenia Wykonawcy z właściwego rejestru lub ewidencji,</w:t>
      </w:r>
    </w:p>
    <w:p w14:paraId="5A63EFEE" w14:textId="1EDE9DBB" w:rsidR="00686B5B" w:rsidRPr="001675CE" w:rsidRDefault="003A3A76" w:rsidP="001F5A04">
      <w:pPr>
        <w:numPr>
          <w:ilvl w:val="0"/>
          <w:numId w:val="19"/>
        </w:numPr>
        <w:tabs>
          <w:tab w:val="num" w:pos="851"/>
        </w:tabs>
        <w:suppressAutoHyphens w:val="0"/>
        <w:spacing w:after="60" w:line="276" w:lineRule="auto"/>
        <w:jc w:val="both"/>
        <w:rPr>
          <w:szCs w:val="24"/>
        </w:rPr>
      </w:pPr>
      <w:r w:rsidRPr="001675CE">
        <w:rPr>
          <w:szCs w:val="24"/>
        </w:rPr>
        <w:t xml:space="preserve"> </w:t>
      </w:r>
      <w:r w:rsidR="00686B5B" w:rsidRPr="001675CE">
        <w:rPr>
          <w:szCs w:val="24"/>
        </w:rPr>
        <w:t>zajęcia majątku Wykonawcy w stopniu uniemożliwiającym mu wykonanie Umowy,</w:t>
      </w:r>
    </w:p>
    <w:p w14:paraId="42537E76" w14:textId="230CFD6E" w:rsidR="00686B5B" w:rsidRPr="001675CE" w:rsidRDefault="00686B5B" w:rsidP="001F5A04">
      <w:pPr>
        <w:numPr>
          <w:ilvl w:val="0"/>
          <w:numId w:val="19"/>
        </w:numPr>
        <w:tabs>
          <w:tab w:val="num" w:pos="851"/>
        </w:tabs>
        <w:suppressAutoHyphens w:val="0"/>
        <w:spacing w:after="60" w:line="276" w:lineRule="auto"/>
        <w:jc w:val="both"/>
        <w:rPr>
          <w:szCs w:val="24"/>
        </w:rPr>
      </w:pPr>
      <w:r w:rsidRPr="001675CE">
        <w:rPr>
          <w:szCs w:val="24"/>
        </w:rPr>
        <w:t>gdy Wykonawca realizuje przedmiot umowy niezgodnie z postanowieniami określonymi w niniejszej umowie, pomimo wezwania przez Zamawiającego do prawidłowej realizacji,</w:t>
      </w:r>
    </w:p>
    <w:p w14:paraId="18274AE3" w14:textId="77777777" w:rsidR="00686B5B" w:rsidRPr="001675CE" w:rsidRDefault="00686B5B" w:rsidP="001F5A04">
      <w:pPr>
        <w:pStyle w:val="Akapitzlist"/>
        <w:numPr>
          <w:ilvl w:val="0"/>
          <w:numId w:val="17"/>
        </w:numPr>
        <w:spacing w:after="60" w:line="276" w:lineRule="auto"/>
        <w:contextualSpacing w:val="0"/>
        <w:jc w:val="both"/>
        <w:rPr>
          <w:sz w:val="24"/>
          <w:szCs w:val="24"/>
        </w:rPr>
      </w:pPr>
      <w:r w:rsidRPr="001675CE">
        <w:rPr>
          <w:sz w:val="24"/>
          <w:szCs w:val="24"/>
        </w:rPr>
        <w:t xml:space="preserve">Oświadczenie o odstąpieniu od umowy może zostać złożone w terminie 30 dni od powzięcia wiadomości o zaistnieniu okoliczności uzasadniającej odstąpienie. Oświadczenie o odstąpieniu od umowy powinno nastąpić w formie pisemnej i zawierać uzasadnienie. </w:t>
      </w:r>
    </w:p>
    <w:p w14:paraId="3670AE06" w14:textId="77777777" w:rsidR="00686B5B" w:rsidRPr="001675CE" w:rsidRDefault="00686B5B" w:rsidP="001F5A04">
      <w:pPr>
        <w:pStyle w:val="Akapitzlist"/>
        <w:numPr>
          <w:ilvl w:val="0"/>
          <w:numId w:val="17"/>
        </w:numPr>
        <w:spacing w:after="60" w:line="276" w:lineRule="auto"/>
        <w:jc w:val="both"/>
        <w:rPr>
          <w:sz w:val="24"/>
          <w:szCs w:val="24"/>
        </w:rPr>
      </w:pPr>
      <w:r w:rsidRPr="001675CE">
        <w:rPr>
          <w:sz w:val="24"/>
          <w:szCs w:val="24"/>
        </w:rPr>
        <w:t>Umowa zostaje rozwiązana z dniem doręczenia Stronie oświadczenia o odstąpieniu.</w:t>
      </w:r>
    </w:p>
    <w:p w14:paraId="75067E9E" w14:textId="3F07442A" w:rsidR="001C4ACE" w:rsidRPr="001675CE" w:rsidRDefault="00686B5B" w:rsidP="001F5A04">
      <w:pPr>
        <w:pStyle w:val="Akapitzlist"/>
        <w:numPr>
          <w:ilvl w:val="0"/>
          <w:numId w:val="17"/>
        </w:numPr>
        <w:spacing w:after="60" w:line="276" w:lineRule="auto"/>
        <w:contextualSpacing w:val="0"/>
        <w:jc w:val="both"/>
        <w:rPr>
          <w:sz w:val="24"/>
          <w:szCs w:val="24"/>
        </w:rPr>
      </w:pPr>
      <w:r w:rsidRPr="001675CE">
        <w:rPr>
          <w:sz w:val="24"/>
          <w:szCs w:val="24"/>
        </w:rPr>
        <w:t>Oświadczenie o odstąpieniu od Umowy Strona wysyła listem poleconym za zwrotnym potwierdzeniem odbioru albo poprzez usługę kurierską na adres drugiej Strony podany w Umowie albo w zawiadomieniu o zmianie adresu. Odmowa przyjęcia pisma przez drugą Stronę lub dwukrotna adnotacja poczty „nie podjęto w terminie" (awizo) wywołuje skutki doręczenia.</w:t>
      </w:r>
    </w:p>
    <w:p w14:paraId="376A32CC" w14:textId="4B2BED26" w:rsidR="00686B5B" w:rsidRPr="00696714" w:rsidRDefault="00686B5B" w:rsidP="002717FE">
      <w:pPr>
        <w:spacing w:before="120" w:after="120" w:line="276" w:lineRule="auto"/>
        <w:ind w:left="5323" w:hanging="928"/>
        <w:rPr>
          <w:rFonts w:ascii="Cambria" w:hAnsi="Cambria"/>
          <w:b/>
          <w:szCs w:val="24"/>
        </w:rPr>
      </w:pPr>
      <w:r w:rsidRPr="00696714">
        <w:rPr>
          <w:rFonts w:ascii="Cambria" w:hAnsi="Cambria"/>
          <w:b/>
          <w:szCs w:val="24"/>
        </w:rPr>
        <w:t>§ 1</w:t>
      </w:r>
      <w:r w:rsidR="001675CE" w:rsidRPr="00696714">
        <w:rPr>
          <w:rFonts w:ascii="Cambria" w:hAnsi="Cambria"/>
          <w:b/>
          <w:szCs w:val="24"/>
        </w:rPr>
        <w:t>0</w:t>
      </w:r>
    </w:p>
    <w:p w14:paraId="60702556" w14:textId="77777777" w:rsidR="001675CE" w:rsidRPr="00D251AE" w:rsidRDefault="001675CE" w:rsidP="001F5A04">
      <w:pPr>
        <w:numPr>
          <w:ilvl w:val="0"/>
          <w:numId w:val="22"/>
        </w:numPr>
        <w:suppressAutoHyphens w:val="0"/>
        <w:spacing w:after="60" w:line="276" w:lineRule="auto"/>
        <w:ind w:left="426" w:hanging="426"/>
        <w:jc w:val="both"/>
        <w:rPr>
          <w:szCs w:val="24"/>
        </w:rPr>
      </w:pPr>
      <w:r w:rsidRPr="00D251AE">
        <w:rPr>
          <w:szCs w:val="24"/>
        </w:rPr>
        <w:t>Zgodnie z art. 455 ust. 1 pkt 1 ustawy Prawo zamówień publicznych Zamawiający przewiduje zmiany postanowień zawartej umowy w stosunku do treści oferty w następujących przypadkach:</w:t>
      </w:r>
    </w:p>
    <w:p w14:paraId="49553606" w14:textId="77777777" w:rsidR="001675CE" w:rsidRPr="00D251AE" w:rsidRDefault="001675CE" w:rsidP="001F5A04">
      <w:pPr>
        <w:numPr>
          <w:ilvl w:val="0"/>
          <w:numId w:val="23"/>
        </w:numPr>
        <w:spacing w:after="60" w:line="276" w:lineRule="auto"/>
        <w:jc w:val="both"/>
        <w:rPr>
          <w:szCs w:val="24"/>
        </w:rPr>
      </w:pPr>
      <w:r w:rsidRPr="00D251AE">
        <w:rPr>
          <w:szCs w:val="24"/>
        </w:rPr>
        <w:t xml:space="preserve">Zamawiający dopuszcza możliwość zmiany terminu wykonania umowy w przypadku, gdy ze względów organizacyjnych lub technicznych leżących po stronie Zamawiającego trwających dłużej niż 7 dni kalendarzowych, nie było możliwe przystąpienie do wykonania lub kontynuowanie zamówienia, w terminie przewidzianym przez Zamawiającego. W takim przypadku zmiana terminu nastąpi o okres trwania przeszkody nie dłużej jednak niż o 30 dni. </w:t>
      </w:r>
    </w:p>
    <w:p w14:paraId="65065F97" w14:textId="77777777" w:rsidR="001675CE" w:rsidRPr="00D251AE" w:rsidRDefault="001675CE" w:rsidP="001F5A04">
      <w:pPr>
        <w:numPr>
          <w:ilvl w:val="0"/>
          <w:numId w:val="23"/>
        </w:numPr>
        <w:spacing w:after="60" w:line="276" w:lineRule="auto"/>
        <w:jc w:val="both"/>
        <w:rPr>
          <w:szCs w:val="24"/>
        </w:rPr>
      </w:pPr>
      <w:r w:rsidRPr="00D251AE">
        <w:rPr>
          <w:szCs w:val="24"/>
        </w:rPr>
        <w:t xml:space="preserve">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 </w:t>
      </w:r>
    </w:p>
    <w:p w14:paraId="408E14C6" w14:textId="77777777" w:rsidR="001675CE" w:rsidRPr="00D251AE" w:rsidRDefault="001675CE" w:rsidP="001F5A04">
      <w:pPr>
        <w:numPr>
          <w:ilvl w:val="0"/>
          <w:numId w:val="23"/>
        </w:numPr>
        <w:spacing w:after="60" w:line="276" w:lineRule="auto"/>
        <w:jc w:val="both"/>
        <w:rPr>
          <w:szCs w:val="24"/>
        </w:rPr>
      </w:pPr>
      <w:r w:rsidRPr="00D251AE">
        <w:rPr>
          <w:szCs w:val="24"/>
        </w:rPr>
        <w:t>Zamawiający dopuszcza możliwość wydłużenia terminu realizacji zamówienia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 takim przypadku wydłużenie terminu nastąpi o okres faktycznego opóźnienia nie dłużej jednak niż o 60 dni.</w:t>
      </w:r>
    </w:p>
    <w:p w14:paraId="25BFBF81" w14:textId="77777777" w:rsidR="001675CE" w:rsidRPr="00D251AE" w:rsidRDefault="001675CE" w:rsidP="001F5A04">
      <w:pPr>
        <w:numPr>
          <w:ilvl w:val="0"/>
          <w:numId w:val="23"/>
        </w:numPr>
        <w:spacing w:after="60" w:line="276" w:lineRule="auto"/>
        <w:jc w:val="both"/>
        <w:rPr>
          <w:szCs w:val="24"/>
        </w:rPr>
      </w:pPr>
      <w:r w:rsidRPr="00D251AE">
        <w:rPr>
          <w:szCs w:val="24"/>
        </w:rPr>
        <w:t>Zamawiający dopuszcza możliwość wydłużenia terminu realizacji zamówienia w przypadku wystąpienia Siły wyższej (na przykład: powódź, huragan, trzęsienie ziemi, śnieżyca, uderzenia pioruna, gradobicie, tąpnięcia górnicze, epidemie, pożary, wojna, zamieszki krajowe, strajki, zaprzestania, wstrzymania produkcji sprzętu przez producenta lub organy do tego upoważnione) uniemożliwiającej wykonanie przedmiotu Umowy zgodnie z jej postanowieniami. W takim przypadku wydłużenie terminu nastąpi o okres niezbędny do usunięcia skutków działania siły wyższej nie dłużej jednak niż o 90 dni</w:t>
      </w:r>
    </w:p>
    <w:p w14:paraId="48228DF5" w14:textId="77777777" w:rsidR="001675CE" w:rsidRDefault="001675CE" w:rsidP="001F5A04">
      <w:pPr>
        <w:numPr>
          <w:ilvl w:val="0"/>
          <w:numId w:val="23"/>
        </w:numPr>
        <w:spacing w:after="60" w:line="276" w:lineRule="auto"/>
        <w:jc w:val="both"/>
        <w:rPr>
          <w:szCs w:val="24"/>
        </w:rPr>
      </w:pPr>
      <w:r w:rsidRPr="002C0A9D">
        <w:rPr>
          <w:szCs w:val="24"/>
        </w:rPr>
        <w:lastRenderedPageBreak/>
        <w:t>Dopuszczalna jest zmiana wysokości wynagrodzenia należytego Wykonawcy w przypadku zmiany stawki podatku od towarów i usług. W takim przypadku cena netto pozostanie bez zmian, a zwiększenie lub zmniejszenia wynagrodzenia Wykonawcy nastąpi o różnicę pomiędzy dotychczasową a aktualną stawką podatku VAT,</w:t>
      </w:r>
    </w:p>
    <w:p w14:paraId="150CF41A" w14:textId="5FFB1BDE" w:rsidR="001675CE" w:rsidRPr="001F5A04" w:rsidRDefault="001675CE" w:rsidP="001F5A04">
      <w:pPr>
        <w:numPr>
          <w:ilvl w:val="0"/>
          <w:numId w:val="23"/>
        </w:numPr>
        <w:suppressAutoHyphens w:val="0"/>
        <w:spacing w:after="60" w:line="276" w:lineRule="auto"/>
        <w:jc w:val="both"/>
        <w:rPr>
          <w:szCs w:val="24"/>
        </w:rPr>
      </w:pPr>
    </w:p>
    <w:p w14:paraId="5387A1FA" w14:textId="77777777" w:rsidR="00686B5B" w:rsidRPr="001F5A04" w:rsidRDefault="00686B5B" w:rsidP="001F5A04">
      <w:pPr>
        <w:pStyle w:val="Akapitzlist"/>
        <w:numPr>
          <w:ilvl w:val="0"/>
          <w:numId w:val="25"/>
        </w:numPr>
        <w:spacing w:after="60" w:line="276" w:lineRule="auto"/>
        <w:contextualSpacing w:val="0"/>
        <w:jc w:val="both"/>
        <w:rPr>
          <w:sz w:val="24"/>
          <w:szCs w:val="24"/>
          <w:lang w:eastAsia="pl-PL"/>
        </w:rPr>
      </w:pPr>
      <w:r w:rsidRPr="001F5A04">
        <w:rPr>
          <w:sz w:val="24"/>
          <w:szCs w:val="24"/>
        </w:rPr>
        <w:t xml:space="preserve">Wszelkie zmiany Umowy są dokonywane przez umocowanych przedstawicieli </w:t>
      </w:r>
      <w:r w:rsidRPr="001F5A04">
        <w:rPr>
          <w:sz w:val="24"/>
          <w:szCs w:val="24"/>
          <w:lang w:eastAsia="pl-PL"/>
        </w:rPr>
        <w:t>Zamawiającego i Wykonawcy w formie pisemnej pod rygorem nieważności, w drodze aneksu do Umowy.</w:t>
      </w:r>
    </w:p>
    <w:p w14:paraId="155DE4E4" w14:textId="77777777" w:rsidR="00686B5B" w:rsidRPr="001F5A04" w:rsidRDefault="00686B5B" w:rsidP="001F5A04">
      <w:pPr>
        <w:pStyle w:val="Akapitzlist"/>
        <w:numPr>
          <w:ilvl w:val="0"/>
          <w:numId w:val="25"/>
        </w:numPr>
        <w:spacing w:after="60" w:line="276" w:lineRule="auto"/>
        <w:contextualSpacing w:val="0"/>
        <w:jc w:val="both"/>
        <w:rPr>
          <w:sz w:val="24"/>
          <w:szCs w:val="24"/>
        </w:rPr>
      </w:pPr>
      <w:r w:rsidRPr="001F5A04">
        <w:rPr>
          <w:sz w:val="24"/>
          <w:szCs w:val="24"/>
        </w:rPr>
        <w:t xml:space="preserve">W przypadku konieczności wprowadzenia zmian do umowy </w:t>
      </w:r>
      <w:r w:rsidRPr="001F5A04">
        <w:rPr>
          <w:sz w:val="24"/>
          <w:szCs w:val="24"/>
          <w:lang w:eastAsia="pl-PL"/>
        </w:rPr>
        <w:t>Strona</w:t>
      </w:r>
      <w:r w:rsidRPr="001F5A04">
        <w:rPr>
          <w:sz w:val="24"/>
          <w:szCs w:val="24"/>
        </w:rPr>
        <w:t xml:space="preserve"> zainteresowana przekazuje drugiej Stronie wniosek na piśmie na adresy wskazane w umowie wraz z opisem zdarzenia lub okoliczności stanowiących podstawę do żądania takiej zmiany.</w:t>
      </w:r>
    </w:p>
    <w:p w14:paraId="4E22B5FA" w14:textId="77777777" w:rsidR="00686B5B" w:rsidRPr="001F5A04" w:rsidRDefault="00686B5B" w:rsidP="00FE001A">
      <w:pPr>
        <w:pStyle w:val="Akapitzlist"/>
        <w:spacing w:after="60" w:line="276" w:lineRule="auto"/>
        <w:ind w:left="502"/>
        <w:contextualSpacing w:val="0"/>
        <w:jc w:val="both"/>
        <w:rPr>
          <w:sz w:val="24"/>
          <w:szCs w:val="24"/>
        </w:rPr>
      </w:pPr>
      <w:r w:rsidRPr="001F5A04">
        <w:rPr>
          <w:sz w:val="24"/>
          <w:szCs w:val="24"/>
        </w:rPr>
        <w:t xml:space="preserve">Wniosek, o którym mowa powyżej powinien zostać przekazany niezwłocznie, jednakże nie później niż w terminie 5 dni roboczych od dnia, w którym Strona zainteresowana dowiedziała się, lub powinna dowiedzieć się o danym zdarzeniu lub okolicznościach. </w:t>
      </w:r>
    </w:p>
    <w:p w14:paraId="24AC05AC" w14:textId="77777777" w:rsidR="00686B5B" w:rsidRPr="001F5A04" w:rsidRDefault="00686B5B" w:rsidP="00FE001A">
      <w:pPr>
        <w:pStyle w:val="Akapitzlist"/>
        <w:spacing w:after="60" w:line="276" w:lineRule="auto"/>
        <w:ind w:left="502"/>
        <w:contextualSpacing w:val="0"/>
        <w:jc w:val="both"/>
        <w:rPr>
          <w:sz w:val="24"/>
          <w:szCs w:val="24"/>
        </w:rPr>
      </w:pPr>
      <w:r w:rsidRPr="001F5A04">
        <w:rPr>
          <w:sz w:val="24"/>
          <w:szCs w:val="24"/>
        </w:rPr>
        <w:t>Wykonawca zobowiązany jest do dostarczenia wraz z wnioskiem wszelkich innych dokumentów wymaganych Umową uzasadniających żądanie zmiany Umowy, stosowanie do zdarzenia lub okoliczności stanowiących podstawę żądania zmiany.</w:t>
      </w:r>
    </w:p>
    <w:p w14:paraId="766266C1" w14:textId="77777777" w:rsidR="00686B5B" w:rsidRPr="001F5A04" w:rsidRDefault="00686B5B" w:rsidP="00FE001A">
      <w:pPr>
        <w:pStyle w:val="Akapitzlist"/>
        <w:spacing w:after="60" w:line="276" w:lineRule="auto"/>
        <w:ind w:left="502"/>
        <w:contextualSpacing w:val="0"/>
        <w:jc w:val="both"/>
        <w:rPr>
          <w:sz w:val="24"/>
          <w:szCs w:val="24"/>
        </w:rPr>
      </w:pPr>
      <w:r w:rsidRPr="001F5A04">
        <w:rPr>
          <w:sz w:val="24"/>
          <w:szCs w:val="24"/>
        </w:rPr>
        <w:t xml:space="preserve">W terminie 5 dni roboczych od dnia otrzymania wniosku wraz z uzasadnieniem żądania zmiany Umowy, druga Strona zobowiązana jest do pisemnego ustosunkowania się do zgłoszonego żądania zmiany Umowy. </w:t>
      </w:r>
    </w:p>
    <w:p w14:paraId="380D010F" w14:textId="77777777" w:rsidR="00686B5B" w:rsidRPr="001F5A04" w:rsidRDefault="00686B5B" w:rsidP="001F5A04">
      <w:pPr>
        <w:pStyle w:val="Akapitzlist"/>
        <w:numPr>
          <w:ilvl w:val="0"/>
          <w:numId w:val="25"/>
        </w:numPr>
        <w:spacing w:after="60" w:line="276" w:lineRule="auto"/>
        <w:contextualSpacing w:val="0"/>
        <w:jc w:val="both"/>
        <w:rPr>
          <w:sz w:val="24"/>
          <w:szCs w:val="24"/>
        </w:rPr>
      </w:pPr>
      <w:r w:rsidRPr="001F5A04">
        <w:rPr>
          <w:sz w:val="24"/>
          <w:szCs w:val="24"/>
          <w:lang w:eastAsia="pl-PL"/>
        </w:rPr>
        <w:t>W razie wątpliwości</w:t>
      </w:r>
      <w:r w:rsidRPr="001F5A04">
        <w:rPr>
          <w:sz w:val="24"/>
          <w:szCs w:val="24"/>
        </w:rPr>
        <w:t xml:space="preserve">, przyjmuje się, że nie stanowią zmiany Umowy następujące zmiany: </w:t>
      </w:r>
    </w:p>
    <w:p w14:paraId="65EE7B88" w14:textId="77777777" w:rsidR="00686B5B" w:rsidRPr="001F5A04" w:rsidRDefault="00686B5B" w:rsidP="001F5A04">
      <w:pPr>
        <w:numPr>
          <w:ilvl w:val="0"/>
          <w:numId w:val="15"/>
        </w:numPr>
        <w:tabs>
          <w:tab w:val="clear" w:pos="720"/>
          <w:tab w:val="num" w:pos="862"/>
        </w:tabs>
        <w:suppressAutoHyphens w:val="0"/>
        <w:spacing w:after="60" w:line="276" w:lineRule="auto"/>
        <w:ind w:left="862"/>
        <w:jc w:val="both"/>
        <w:rPr>
          <w:szCs w:val="24"/>
        </w:rPr>
      </w:pPr>
      <w:r w:rsidRPr="001F5A04">
        <w:rPr>
          <w:szCs w:val="24"/>
        </w:rPr>
        <w:t>danych związanych z obsługą administracyjno-organizacyjną Umowy,</w:t>
      </w:r>
    </w:p>
    <w:p w14:paraId="0905FD81" w14:textId="77777777" w:rsidR="00686B5B" w:rsidRPr="001F5A04" w:rsidRDefault="00686B5B" w:rsidP="001F5A04">
      <w:pPr>
        <w:numPr>
          <w:ilvl w:val="0"/>
          <w:numId w:val="15"/>
        </w:numPr>
        <w:tabs>
          <w:tab w:val="clear" w:pos="720"/>
          <w:tab w:val="num" w:pos="862"/>
        </w:tabs>
        <w:suppressAutoHyphens w:val="0"/>
        <w:spacing w:after="60" w:line="276" w:lineRule="auto"/>
        <w:ind w:left="862"/>
        <w:jc w:val="both"/>
        <w:rPr>
          <w:szCs w:val="24"/>
        </w:rPr>
      </w:pPr>
      <w:r w:rsidRPr="001F5A04">
        <w:rPr>
          <w:szCs w:val="24"/>
        </w:rPr>
        <w:t xml:space="preserve">danych teleadresowych, </w:t>
      </w:r>
    </w:p>
    <w:p w14:paraId="45DB0352" w14:textId="068F8638" w:rsidR="00686B5B" w:rsidRPr="001F5A04" w:rsidRDefault="00686B5B" w:rsidP="001F5A04">
      <w:pPr>
        <w:numPr>
          <w:ilvl w:val="0"/>
          <w:numId w:val="15"/>
        </w:numPr>
        <w:tabs>
          <w:tab w:val="clear" w:pos="720"/>
          <w:tab w:val="num" w:pos="862"/>
        </w:tabs>
        <w:suppressAutoHyphens w:val="0"/>
        <w:spacing w:after="60" w:line="276" w:lineRule="auto"/>
        <w:ind w:left="862"/>
        <w:jc w:val="both"/>
        <w:rPr>
          <w:szCs w:val="24"/>
        </w:rPr>
      </w:pPr>
      <w:r w:rsidRPr="001F5A04">
        <w:rPr>
          <w:szCs w:val="24"/>
        </w:rPr>
        <w:t>danyc</w:t>
      </w:r>
      <w:r w:rsidRPr="001F5A04">
        <w:rPr>
          <w:szCs w:val="24"/>
          <w:lang w:eastAsia="pl-PL"/>
        </w:rPr>
        <w:t>h</w:t>
      </w:r>
      <w:r w:rsidRPr="001F5A04">
        <w:rPr>
          <w:szCs w:val="24"/>
        </w:rPr>
        <w:t xml:space="preserve"> rejestrowych,</w:t>
      </w:r>
    </w:p>
    <w:p w14:paraId="4B1CD0C2" w14:textId="7AE3B8D1" w:rsidR="001F5A04" w:rsidRPr="001F5A04" w:rsidRDefault="001F5A04" w:rsidP="001F5A04">
      <w:pPr>
        <w:numPr>
          <w:ilvl w:val="0"/>
          <w:numId w:val="15"/>
        </w:numPr>
        <w:tabs>
          <w:tab w:val="clear" w:pos="720"/>
          <w:tab w:val="num" w:pos="862"/>
        </w:tabs>
        <w:suppressAutoHyphens w:val="0"/>
        <w:spacing w:after="60" w:line="276" w:lineRule="auto"/>
        <w:ind w:left="862"/>
        <w:jc w:val="both"/>
        <w:rPr>
          <w:szCs w:val="24"/>
        </w:rPr>
      </w:pPr>
      <w:r w:rsidRPr="001F5A04">
        <w:rPr>
          <w:szCs w:val="24"/>
        </w:rPr>
        <w:t>4)</w:t>
      </w:r>
      <w:r w:rsidRPr="001F5A04">
        <w:rPr>
          <w:szCs w:val="24"/>
        </w:rPr>
        <w:tab/>
        <w:t>zmiany danych osób wskazanych w § 3</w:t>
      </w:r>
    </w:p>
    <w:p w14:paraId="7E1B493C" w14:textId="77777777" w:rsidR="00686B5B" w:rsidRPr="001F5A04" w:rsidRDefault="00686B5B" w:rsidP="00FE001A">
      <w:pPr>
        <w:suppressAutoHyphens w:val="0"/>
        <w:spacing w:after="60" w:line="276" w:lineRule="auto"/>
        <w:ind w:left="644"/>
        <w:contextualSpacing/>
        <w:jc w:val="both"/>
        <w:rPr>
          <w:szCs w:val="24"/>
        </w:rPr>
      </w:pPr>
      <w:r w:rsidRPr="001F5A04">
        <w:rPr>
          <w:szCs w:val="24"/>
        </w:rPr>
        <w:t>-będące następstwem sukcesji uniwersalnej po jednej ze Stron Umowy</w:t>
      </w:r>
    </w:p>
    <w:p w14:paraId="77D58AF0" w14:textId="3F68F37B" w:rsidR="00686B5B" w:rsidRPr="001F5A04" w:rsidRDefault="00686B5B" w:rsidP="001F5A04">
      <w:pPr>
        <w:pStyle w:val="Akapitzlist"/>
        <w:numPr>
          <w:ilvl w:val="0"/>
          <w:numId w:val="25"/>
        </w:numPr>
        <w:spacing w:after="60" w:line="276" w:lineRule="auto"/>
        <w:contextualSpacing w:val="0"/>
        <w:jc w:val="both"/>
        <w:rPr>
          <w:sz w:val="24"/>
          <w:szCs w:val="24"/>
        </w:rPr>
      </w:pPr>
      <w:r w:rsidRPr="001F5A04">
        <w:rPr>
          <w:sz w:val="24"/>
          <w:szCs w:val="24"/>
        </w:rPr>
        <w:t>Wystąpienie którejkolwiek z okoliczności wskazanych w ust. 1 pkt 1-</w:t>
      </w:r>
      <w:r w:rsidR="00D30A4E">
        <w:rPr>
          <w:sz w:val="24"/>
          <w:szCs w:val="24"/>
        </w:rPr>
        <w:t>5</w:t>
      </w:r>
      <w:r w:rsidRPr="001F5A04">
        <w:rPr>
          <w:sz w:val="24"/>
          <w:szCs w:val="24"/>
        </w:rPr>
        <w:t xml:space="preserve"> nie stanowi zobowiązania Stron do wprowadzenia zmiany.</w:t>
      </w:r>
    </w:p>
    <w:p w14:paraId="56401B0A" w14:textId="77777777" w:rsidR="00686B5B" w:rsidRPr="00651347" w:rsidRDefault="00686B5B" w:rsidP="002645C4">
      <w:pPr>
        <w:pStyle w:val="Akapitzlist"/>
        <w:spacing w:after="60" w:line="276" w:lineRule="auto"/>
        <w:contextualSpacing w:val="0"/>
        <w:jc w:val="both"/>
        <w:rPr>
          <w:color w:val="FF0000"/>
          <w:sz w:val="24"/>
          <w:szCs w:val="24"/>
        </w:rPr>
      </w:pPr>
    </w:p>
    <w:p w14:paraId="745A203A" w14:textId="07FFA92B" w:rsidR="00686B5B" w:rsidRPr="001F5A04" w:rsidRDefault="001F5A04" w:rsidP="001F5A04">
      <w:pPr>
        <w:spacing w:before="120" w:after="120" w:line="276" w:lineRule="auto"/>
        <w:ind w:left="5323" w:hanging="928"/>
        <w:rPr>
          <w:b/>
          <w:szCs w:val="24"/>
        </w:rPr>
      </w:pPr>
      <w:r w:rsidRPr="001F5A04">
        <w:rPr>
          <w:rFonts w:ascii="Cambria" w:hAnsi="Cambria"/>
          <w:b/>
          <w:szCs w:val="24"/>
        </w:rPr>
        <w:t>§ 11</w:t>
      </w:r>
    </w:p>
    <w:p w14:paraId="409349DB" w14:textId="77777777" w:rsidR="00686B5B" w:rsidRPr="001F5A04" w:rsidRDefault="00686B5B" w:rsidP="00331ADD">
      <w:pPr>
        <w:spacing w:after="60" w:line="276" w:lineRule="auto"/>
        <w:jc w:val="both"/>
        <w:rPr>
          <w:szCs w:val="24"/>
        </w:rPr>
      </w:pPr>
      <w:r w:rsidRPr="001F5A04">
        <w:rPr>
          <w:szCs w:val="24"/>
        </w:rPr>
        <w:t xml:space="preserve">Na podstawie przepisów </w:t>
      </w:r>
      <w:r w:rsidRPr="001F5A04">
        <w:rPr>
          <w:b/>
          <w:bCs/>
          <w:szCs w:val="24"/>
        </w:rPr>
        <w:t>Rozporządzenia Parlamentu Europejskiego i Rady (EU) 2016/679 z dnia 27 kwietnia 2016 roku</w:t>
      </w:r>
      <w:r w:rsidRPr="001F5A04">
        <w:rPr>
          <w:szCs w:val="24"/>
        </w:rPr>
        <w:t> w sprawie ochrony osób fizycznych w związku z przetwarzaniem danych osobowych i w sprawie swobodnego przepływu takich danych oraz uchylenia dyrektywy 95/46/WE (zwanego dalej „RODO”) Wykonawca oświadcza, że został poinformowany o tym, iż:</w:t>
      </w:r>
    </w:p>
    <w:p w14:paraId="6D8528E7" w14:textId="77777777" w:rsidR="00686B5B" w:rsidRPr="001F5A04" w:rsidRDefault="00686B5B" w:rsidP="001F5A04">
      <w:pPr>
        <w:pStyle w:val="Akapitzlist"/>
        <w:numPr>
          <w:ilvl w:val="0"/>
          <w:numId w:val="6"/>
        </w:numPr>
        <w:shd w:val="clear" w:color="auto" w:fill="FFFFFF"/>
        <w:suppressAutoHyphens w:val="0"/>
        <w:spacing w:after="60" w:line="276" w:lineRule="auto"/>
        <w:jc w:val="both"/>
        <w:textAlignment w:val="baseline"/>
        <w:rPr>
          <w:sz w:val="24"/>
          <w:szCs w:val="24"/>
        </w:rPr>
      </w:pPr>
      <w:r w:rsidRPr="001F5A04">
        <w:rPr>
          <w:sz w:val="24"/>
          <w:szCs w:val="24"/>
        </w:rPr>
        <w:t>Administratorem danych osobowych jest </w:t>
      </w:r>
      <w:r w:rsidRPr="001F5A04">
        <w:rPr>
          <w:b/>
          <w:bCs/>
          <w:sz w:val="24"/>
          <w:szCs w:val="24"/>
        </w:rPr>
        <w:t>Politechnika Poznańska</w:t>
      </w:r>
      <w:r w:rsidRPr="001F5A04">
        <w:rPr>
          <w:sz w:val="24"/>
          <w:szCs w:val="24"/>
        </w:rPr>
        <w:t> z siedzibą </w:t>
      </w:r>
      <w:r w:rsidRPr="001F5A04">
        <w:rPr>
          <w:b/>
          <w:bCs/>
          <w:sz w:val="24"/>
          <w:szCs w:val="24"/>
        </w:rPr>
        <w:t>Pl. Marii Skłodowskiej-Curie 5</w:t>
      </w:r>
      <w:r w:rsidRPr="001F5A04">
        <w:rPr>
          <w:sz w:val="24"/>
          <w:szCs w:val="24"/>
        </w:rPr>
        <w:t>, e-mail: biuro.rektora@put.poznan.pl, telefon: 61 665 3639,</w:t>
      </w:r>
    </w:p>
    <w:p w14:paraId="287F17A9" w14:textId="77777777" w:rsidR="00686B5B" w:rsidRPr="001F5A04" w:rsidRDefault="00686B5B" w:rsidP="001F5A04">
      <w:pPr>
        <w:pStyle w:val="Akapitzlist"/>
        <w:numPr>
          <w:ilvl w:val="0"/>
          <w:numId w:val="6"/>
        </w:numPr>
        <w:suppressAutoHyphens w:val="0"/>
        <w:spacing w:after="60" w:line="276" w:lineRule="auto"/>
        <w:jc w:val="both"/>
        <w:rPr>
          <w:sz w:val="24"/>
          <w:szCs w:val="24"/>
        </w:rPr>
      </w:pPr>
      <w:r w:rsidRPr="001F5A04">
        <w:rPr>
          <w:sz w:val="24"/>
          <w:szCs w:val="24"/>
        </w:rPr>
        <w:t xml:space="preserve">Administrator wyznaczył Inspektora Ochrony Danych – </w:t>
      </w:r>
      <w:r w:rsidRPr="001F5A04">
        <w:rPr>
          <w:b/>
          <w:bCs/>
          <w:sz w:val="24"/>
          <w:szCs w:val="24"/>
        </w:rPr>
        <w:t>Pana Piotra Otomańskiego</w:t>
      </w:r>
      <w:r w:rsidRPr="001F5A04">
        <w:rPr>
          <w:sz w:val="24"/>
          <w:szCs w:val="24"/>
        </w:rPr>
        <w:t>, który nadzoruje prawidłowość przetwarzania danych osobowych na Politechnice Poznańskiej. Z IOD można kontaktować się mailowo, wysyłając wiadomość na adres: iod@put.poznan.pl.,</w:t>
      </w:r>
    </w:p>
    <w:p w14:paraId="2EBB7E0B" w14:textId="77777777" w:rsidR="00686B5B" w:rsidRPr="001F5A04" w:rsidRDefault="00686B5B" w:rsidP="001F5A04">
      <w:pPr>
        <w:pStyle w:val="Akapitzlist"/>
        <w:numPr>
          <w:ilvl w:val="0"/>
          <w:numId w:val="6"/>
        </w:numPr>
        <w:suppressAutoHyphens w:val="0"/>
        <w:spacing w:after="60" w:line="276" w:lineRule="auto"/>
        <w:jc w:val="both"/>
        <w:rPr>
          <w:sz w:val="24"/>
          <w:szCs w:val="24"/>
        </w:rPr>
      </w:pPr>
      <w:r w:rsidRPr="001F5A04">
        <w:rPr>
          <w:sz w:val="24"/>
          <w:szCs w:val="24"/>
        </w:rPr>
        <w:t xml:space="preserve">Dane osobowe będą przetwarzane na podstawie art. 6 ust. 1 lit. b, c, e i f RODO, w celu: </w:t>
      </w:r>
    </w:p>
    <w:p w14:paraId="69DF490E" w14:textId="77777777" w:rsidR="00686B5B" w:rsidRPr="001F5A04" w:rsidRDefault="00686B5B" w:rsidP="001F5A04">
      <w:pPr>
        <w:pStyle w:val="NormalnyWeb"/>
        <w:numPr>
          <w:ilvl w:val="0"/>
          <w:numId w:val="16"/>
        </w:numPr>
        <w:shd w:val="clear" w:color="auto" w:fill="FFFFFF"/>
        <w:suppressAutoHyphens w:val="0"/>
        <w:spacing w:before="0" w:after="60" w:line="276" w:lineRule="auto"/>
        <w:ind w:left="1276"/>
        <w:rPr>
          <w:sz w:val="24"/>
          <w:szCs w:val="24"/>
        </w:rPr>
      </w:pPr>
      <w:r w:rsidRPr="001F5A04">
        <w:rPr>
          <w:sz w:val="24"/>
          <w:szCs w:val="24"/>
        </w:rPr>
        <w:t>dysponowania danymi osobowymi, przez okres poprzedzający zawarcie Umowy dla potrzeb złożenia oferty lub negocjacji oraz przez okres wykonywania Umowy, jej realizacji, rozliczenia, koordynacji przez osoby fizyczne wskazane do kontaktów roboczych,</w:t>
      </w:r>
    </w:p>
    <w:p w14:paraId="36028EDB" w14:textId="77777777" w:rsidR="00686B5B" w:rsidRPr="001F5A04" w:rsidRDefault="00686B5B" w:rsidP="001F5A04">
      <w:pPr>
        <w:pStyle w:val="NormalnyWeb"/>
        <w:numPr>
          <w:ilvl w:val="0"/>
          <w:numId w:val="16"/>
        </w:numPr>
        <w:shd w:val="clear" w:color="auto" w:fill="FFFFFF"/>
        <w:suppressAutoHyphens w:val="0"/>
        <w:spacing w:before="0" w:after="60" w:line="276" w:lineRule="auto"/>
        <w:ind w:left="1276"/>
        <w:rPr>
          <w:sz w:val="24"/>
          <w:szCs w:val="24"/>
        </w:rPr>
      </w:pPr>
      <w:r w:rsidRPr="001F5A04">
        <w:rPr>
          <w:sz w:val="24"/>
          <w:szCs w:val="24"/>
        </w:rPr>
        <w:lastRenderedPageBreak/>
        <w:t>wypełnienie obowiązków prawnych ciążących na administratorze, w szczególności wynikających z przepisów rachunkowo-podatkowych; z obowiązku archiwizacyjnego, zgodnie z obowiązującymi przepisami prawa,</w:t>
      </w:r>
    </w:p>
    <w:p w14:paraId="1B2F2933" w14:textId="77777777" w:rsidR="00686B5B" w:rsidRPr="001F5A04" w:rsidRDefault="00686B5B" w:rsidP="001F5A04">
      <w:pPr>
        <w:pStyle w:val="NormalnyWeb"/>
        <w:numPr>
          <w:ilvl w:val="0"/>
          <w:numId w:val="16"/>
        </w:numPr>
        <w:shd w:val="clear" w:color="auto" w:fill="FFFFFF"/>
        <w:suppressAutoHyphens w:val="0"/>
        <w:spacing w:before="0" w:after="60" w:line="276" w:lineRule="auto"/>
        <w:ind w:left="1276"/>
        <w:rPr>
          <w:sz w:val="24"/>
          <w:szCs w:val="24"/>
        </w:rPr>
      </w:pPr>
      <w:r w:rsidRPr="001F5A04">
        <w:rPr>
          <w:sz w:val="24"/>
          <w:szCs w:val="24"/>
        </w:rPr>
        <w:t>wykonanie zadania realizowanego w interesie publicznym, polegającego w szczególności na prowadzeniu działalności naukowej, świadczeniu usług badawczych oraz transferu wiedzy i technologii do gospodarki,</w:t>
      </w:r>
    </w:p>
    <w:p w14:paraId="7B4C417F" w14:textId="77777777" w:rsidR="00686B5B" w:rsidRPr="001F5A04" w:rsidRDefault="00686B5B" w:rsidP="001F5A04">
      <w:pPr>
        <w:pStyle w:val="NormalnyWeb"/>
        <w:numPr>
          <w:ilvl w:val="0"/>
          <w:numId w:val="16"/>
        </w:numPr>
        <w:shd w:val="clear" w:color="auto" w:fill="FFFFFF"/>
        <w:suppressAutoHyphens w:val="0"/>
        <w:spacing w:before="0" w:after="60" w:line="276" w:lineRule="auto"/>
        <w:ind w:left="1276"/>
        <w:rPr>
          <w:sz w:val="24"/>
          <w:szCs w:val="24"/>
        </w:rPr>
      </w:pPr>
      <w:r w:rsidRPr="001F5A04">
        <w:rPr>
          <w:sz w:val="24"/>
          <w:szCs w:val="24"/>
        </w:rPr>
        <w:t>w celu ustalenia, dochodzenia lub obrony przed ewentualnymi roszczeniami z tytułu realizacji umowy, stanowiących prawnie uzasadniony interes administratora,</w:t>
      </w:r>
    </w:p>
    <w:p w14:paraId="37799947" w14:textId="77777777" w:rsidR="00686B5B" w:rsidRPr="001F5A04" w:rsidRDefault="00686B5B" w:rsidP="001F5A04">
      <w:pPr>
        <w:pStyle w:val="Akapitzlist"/>
        <w:numPr>
          <w:ilvl w:val="0"/>
          <w:numId w:val="6"/>
        </w:numPr>
        <w:suppressAutoHyphens w:val="0"/>
        <w:spacing w:after="60" w:line="276" w:lineRule="auto"/>
        <w:jc w:val="both"/>
        <w:rPr>
          <w:sz w:val="24"/>
          <w:szCs w:val="24"/>
        </w:rPr>
      </w:pPr>
      <w:r w:rsidRPr="001F5A04">
        <w:rPr>
          <w:sz w:val="24"/>
          <w:szCs w:val="24"/>
        </w:rPr>
        <w:t>Źródłem danych osobowych może być osoba, której dane dotyczą, ale również Strona umowy. Przetwarzane będą następujące kategorie danych: dane osobowe reprezentantów, pracowników/współpracowników – wskazane w treści umowy lub inne dane kontaktowe niezbędne do jej realizacji, koordynacji i rozliczenia, w szczególności: imię i nazwisko, e-mail służbowy, nr telefonu, stopień/tytuł naukowy, funkcja/stanowisko i miejsce pracy.</w:t>
      </w:r>
    </w:p>
    <w:p w14:paraId="4EFA013F" w14:textId="77777777" w:rsidR="00686B5B" w:rsidRPr="001F5A04" w:rsidRDefault="00686B5B" w:rsidP="001F5A04">
      <w:pPr>
        <w:pStyle w:val="Akapitzlist"/>
        <w:numPr>
          <w:ilvl w:val="0"/>
          <w:numId w:val="6"/>
        </w:numPr>
        <w:suppressAutoHyphens w:val="0"/>
        <w:spacing w:after="60" w:line="276" w:lineRule="auto"/>
        <w:jc w:val="both"/>
        <w:rPr>
          <w:sz w:val="24"/>
          <w:szCs w:val="24"/>
        </w:rPr>
      </w:pPr>
      <w:r w:rsidRPr="001F5A04">
        <w:rPr>
          <w:sz w:val="24"/>
          <w:szCs w:val="24"/>
        </w:rPr>
        <w:t>Odbiorcami danych mogą być:</w:t>
      </w:r>
    </w:p>
    <w:p w14:paraId="680EC086" w14:textId="77777777" w:rsidR="00686B5B" w:rsidRPr="001F5A04" w:rsidRDefault="00686B5B" w:rsidP="001F5A04">
      <w:pPr>
        <w:pStyle w:val="Akapitzlist"/>
        <w:numPr>
          <w:ilvl w:val="0"/>
          <w:numId w:val="5"/>
        </w:numPr>
        <w:suppressAutoHyphens w:val="0"/>
        <w:spacing w:after="60" w:line="276" w:lineRule="auto"/>
        <w:ind w:left="1276"/>
        <w:jc w:val="both"/>
        <w:rPr>
          <w:sz w:val="24"/>
          <w:szCs w:val="24"/>
        </w:rPr>
      </w:pPr>
      <w:r w:rsidRPr="001F5A04">
        <w:rPr>
          <w:sz w:val="24"/>
          <w:szCs w:val="24"/>
        </w:rPr>
        <w:t>organy publiczne i urzędy państwowe lub inne podmioty upoważnione na podstawie przepisów prawa lub wykonujące zadania realizowane w interesie publicznym lub w ramach sprawowania władzy publicznej,</w:t>
      </w:r>
    </w:p>
    <w:p w14:paraId="18FCD170" w14:textId="77777777" w:rsidR="00686B5B" w:rsidRPr="001F5A04" w:rsidRDefault="00686B5B" w:rsidP="001F5A04">
      <w:pPr>
        <w:pStyle w:val="Akapitzlist"/>
        <w:numPr>
          <w:ilvl w:val="0"/>
          <w:numId w:val="5"/>
        </w:numPr>
        <w:suppressAutoHyphens w:val="0"/>
        <w:spacing w:after="60" w:line="276" w:lineRule="auto"/>
        <w:ind w:left="1276"/>
        <w:jc w:val="both"/>
        <w:rPr>
          <w:sz w:val="24"/>
          <w:szCs w:val="24"/>
        </w:rPr>
      </w:pPr>
      <w:r w:rsidRPr="001F5A04">
        <w:rPr>
          <w:sz w:val="24"/>
          <w:szCs w:val="24"/>
        </w:rPr>
        <w:t>inne podmioty, które na podstawie stosownych umów podpisanych z Politechniką Poznańską przetwarzają dane osobowe dla których administratorem jest Politechnika Poznańska, w szczególności podmioty świadczące dla Administratora obsługę informatyczną,</w:t>
      </w:r>
    </w:p>
    <w:p w14:paraId="35FB79B9" w14:textId="77777777" w:rsidR="00686B5B" w:rsidRPr="001F5A04" w:rsidRDefault="00686B5B" w:rsidP="001F5A04">
      <w:pPr>
        <w:pStyle w:val="Akapitzlist"/>
        <w:numPr>
          <w:ilvl w:val="0"/>
          <w:numId w:val="6"/>
        </w:numPr>
        <w:suppressAutoHyphens w:val="0"/>
        <w:spacing w:after="60" w:line="276" w:lineRule="auto"/>
        <w:jc w:val="both"/>
        <w:rPr>
          <w:sz w:val="24"/>
          <w:szCs w:val="24"/>
        </w:rPr>
      </w:pPr>
      <w:r w:rsidRPr="001F5A04">
        <w:rPr>
          <w:sz w:val="24"/>
          <w:szCs w:val="24"/>
        </w:rPr>
        <w:t>Administrator będzie przechowywał dane osobowe przez okres niezbędny do udokumentowania czynności z udziałem osób, których dane dotyczą, w związku z podjęciem działań przed zawarciem umowy i jej wykonywania, przez okres wynikający z przepisów rachunkowo-podatkowych. W przypadku potrzeby ustalenia, dochodzenia lub obrony przed roszczeniami z tytułu realizacji niniejszej umowy, do czasu przedawnienia ewentualnych roszczeń. Dokumentacja będzie podlegała archiwizacji, zgodnie z obowiązującymi przepisami prawa,</w:t>
      </w:r>
    </w:p>
    <w:p w14:paraId="0B79855A" w14:textId="77777777" w:rsidR="00686B5B" w:rsidRPr="001F5A04" w:rsidRDefault="00686B5B" w:rsidP="001F5A04">
      <w:pPr>
        <w:pStyle w:val="Akapitzlist"/>
        <w:numPr>
          <w:ilvl w:val="0"/>
          <w:numId w:val="6"/>
        </w:numPr>
        <w:suppressAutoHyphens w:val="0"/>
        <w:spacing w:after="60" w:line="276" w:lineRule="auto"/>
        <w:jc w:val="both"/>
        <w:rPr>
          <w:sz w:val="24"/>
          <w:szCs w:val="24"/>
        </w:rPr>
      </w:pPr>
      <w:r w:rsidRPr="001F5A04">
        <w:rPr>
          <w:sz w:val="24"/>
          <w:szCs w:val="24"/>
        </w:rPr>
        <w:t>W związku z przetwarzaniem danych osobowych, osobom, których dane dotyczą, przysługują (na zasadach określonych w RODO) następujące uprawnienia: prawo dostępu do treści swoich danych osobowych, sprzeciwu, prawo ich sprostowania, usunięcia, przenoszenia oraz ograniczenia przetwarzania oraz prawo do złożenia skargi do Prezesa Urzędu Ochrony Danych Osobowych,</w:t>
      </w:r>
    </w:p>
    <w:p w14:paraId="4FFD8AB0" w14:textId="77777777" w:rsidR="00686B5B" w:rsidRPr="001F5A04" w:rsidRDefault="00686B5B" w:rsidP="001F5A04">
      <w:pPr>
        <w:pStyle w:val="Akapitzlist"/>
        <w:numPr>
          <w:ilvl w:val="0"/>
          <w:numId w:val="6"/>
        </w:numPr>
        <w:suppressAutoHyphens w:val="0"/>
        <w:spacing w:after="60" w:line="276" w:lineRule="auto"/>
        <w:jc w:val="both"/>
        <w:rPr>
          <w:sz w:val="24"/>
          <w:szCs w:val="24"/>
        </w:rPr>
      </w:pPr>
      <w:r w:rsidRPr="001F5A04">
        <w:rPr>
          <w:sz w:val="24"/>
          <w:szCs w:val="24"/>
        </w:rPr>
        <w:t>Dane osobowe nie będą przekazywane do państwa trzeciego lub organizacji międzynarodowej,</w:t>
      </w:r>
    </w:p>
    <w:p w14:paraId="4CBE563B" w14:textId="77777777" w:rsidR="00686B5B" w:rsidRPr="001F5A04" w:rsidRDefault="00686B5B" w:rsidP="001F5A04">
      <w:pPr>
        <w:pStyle w:val="Akapitzlist"/>
        <w:numPr>
          <w:ilvl w:val="0"/>
          <w:numId w:val="6"/>
        </w:numPr>
        <w:suppressAutoHyphens w:val="0"/>
        <w:spacing w:after="60" w:line="276" w:lineRule="auto"/>
        <w:jc w:val="both"/>
        <w:rPr>
          <w:sz w:val="24"/>
          <w:szCs w:val="24"/>
        </w:rPr>
      </w:pPr>
      <w:r w:rsidRPr="001F5A04">
        <w:rPr>
          <w:sz w:val="24"/>
          <w:szCs w:val="24"/>
        </w:rPr>
        <w:t>Podanie danych osobowych jest dobrowolne, ale też niezbędne do zawarcia oraz realizacji umowy,</w:t>
      </w:r>
    </w:p>
    <w:p w14:paraId="3CFEFC89" w14:textId="77777777" w:rsidR="00686B5B" w:rsidRPr="001F5A04" w:rsidRDefault="00686B5B" w:rsidP="001F5A04">
      <w:pPr>
        <w:pStyle w:val="Akapitzlist"/>
        <w:numPr>
          <w:ilvl w:val="0"/>
          <w:numId w:val="6"/>
        </w:numPr>
        <w:suppressAutoHyphens w:val="0"/>
        <w:spacing w:after="60" w:line="276" w:lineRule="auto"/>
        <w:jc w:val="both"/>
        <w:rPr>
          <w:sz w:val="24"/>
          <w:szCs w:val="24"/>
        </w:rPr>
      </w:pPr>
      <w:r w:rsidRPr="001F5A04">
        <w:rPr>
          <w:sz w:val="24"/>
          <w:szCs w:val="24"/>
        </w:rPr>
        <w:t>Dane osobowe nie będą przetwarzane w sposób zautomatyzowany, w tym również w formie profilowania.</w:t>
      </w:r>
    </w:p>
    <w:p w14:paraId="1D2AEB37" w14:textId="77777777" w:rsidR="00686B5B" w:rsidRPr="00651347" w:rsidRDefault="00686B5B" w:rsidP="00471116">
      <w:pPr>
        <w:pStyle w:val="Akapitzlist"/>
        <w:suppressAutoHyphens w:val="0"/>
        <w:spacing w:after="60" w:line="276" w:lineRule="auto"/>
        <w:jc w:val="both"/>
        <w:rPr>
          <w:color w:val="FF0000"/>
          <w:sz w:val="24"/>
          <w:szCs w:val="24"/>
        </w:rPr>
      </w:pPr>
    </w:p>
    <w:p w14:paraId="76097E68" w14:textId="61E02C42" w:rsidR="001F5A04" w:rsidRPr="00A354EE" w:rsidRDefault="001F5A04" w:rsidP="001F5A04">
      <w:pPr>
        <w:spacing w:before="120" w:after="120" w:line="276" w:lineRule="auto"/>
        <w:ind w:left="5323" w:hanging="928"/>
        <w:rPr>
          <w:rFonts w:ascii="Cambria" w:hAnsi="Cambria"/>
          <w:b/>
          <w:szCs w:val="24"/>
        </w:rPr>
      </w:pPr>
      <w:r w:rsidRPr="00A354EE">
        <w:rPr>
          <w:rFonts w:ascii="Cambria" w:hAnsi="Cambria"/>
          <w:b/>
          <w:szCs w:val="24"/>
        </w:rPr>
        <w:t>§ 12</w:t>
      </w:r>
    </w:p>
    <w:p w14:paraId="6E42603B" w14:textId="77777777" w:rsidR="001F5A04" w:rsidRPr="007E49E0" w:rsidRDefault="001F5A04" w:rsidP="001F5A04">
      <w:pPr>
        <w:numPr>
          <w:ilvl w:val="0"/>
          <w:numId w:val="26"/>
        </w:numPr>
        <w:suppressAutoHyphens w:val="0"/>
        <w:spacing w:before="100" w:beforeAutospacing="1" w:after="100" w:afterAutospacing="1" w:line="276" w:lineRule="auto"/>
        <w:ind w:left="360"/>
        <w:jc w:val="both"/>
        <w:rPr>
          <w:szCs w:val="24"/>
          <w:lang w:eastAsia="pl-PL"/>
        </w:rPr>
      </w:pPr>
      <w:bookmarkStart w:id="5" w:name="_Hlk122097492"/>
      <w:r w:rsidRPr="007E49E0">
        <w:rPr>
          <w:lang w:eastAsia="pl-PL"/>
        </w:rPr>
        <w:t>Wykonawca oświadcza, że znana jest mu treść postanowień ustawy o zapewnianiu dostępności osobom ze szczególnymi potrzebami z dnia 19 lipca 2019 r. (t.j. Dz. U. z 2024 r. poz. 1411).</w:t>
      </w:r>
    </w:p>
    <w:p w14:paraId="0372A1C3" w14:textId="77777777" w:rsidR="001F5A04" w:rsidRPr="007E49E0" w:rsidRDefault="001F5A04" w:rsidP="001F5A04">
      <w:pPr>
        <w:numPr>
          <w:ilvl w:val="0"/>
          <w:numId w:val="26"/>
        </w:numPr>
        <w:suppressAutoHyphens w:val="0"/>
        <w:spacing w:before="100" w:beforeAutospacing="1" w:after="100" w:afterAutospacing="1" w:line="276" w:lineRule="auto"/>
        <w:ind w:left="360"/>
        <w:jc w:val="both"/>
        <w:rPr>
          <w:szCs w:val="24"/>
          <w:lang w:eastAsia="pl-PL"/>
        </w:rPr>
      </w:pPr>
      <w:r w:rsidRPr="007E49E0">
        <w:rPr>
          <w:lang w:eastAsia="pl-PL"/>
        </w:rPr>
        <w:t xml:space="preserve">Wykonawca zobowiązuje się do realizacji przedmiotu umowy z uwzględnieniem minimalnych wymagań służących zapewnieniu dostępności osobom ze szczególnymi potrzebami, o których to </w:t>
      </w:r>
      <w:r w:rsidRPr="007E49E0">
        <w:rPr>
          <w:lang w:eastAsia="pl-PL"/>
        </w:rPr>
        <w:lastRenderedPageBreak/>
        <w:t>wymaganiach mowa w art. 6 ustawy wskazanej w ust. 1, a także innych przepisach powszechnie obowiązujących.</w:t>
      </w:r>
    </w:p>
    <w:p w14:paraId="5FB45FB9" w14:textId="77777777" w:rsidR="001F5A04" w:rsidRPr="007E49E0" w:rsidRDefault="001F5A04" w:rsidP="001F5A04">
      <w:pPr>
        <w:numPr>
          <w:ilvl w:val="0"/>
          <w:numId w:val="26"/>
        </w:numPr>
        <w:suppressAutoHyphens w:val="0"/>
        <w:spacing w:after="60" w:line="276" w:lineRule="auto"/>
        <w:ind w:left="426" w:hanging="426"/>
        <w:jc w:val="both"/>
        <w:rPr>
          <w:szCs w:val="24"/>
        </w:rPr>
      </w:pPr>
      <w:r w:rsidRPr="007E49E0">
        <w:rPr>
          <w:lang w:eastAsia="pl-PL"/>
        </w:rPr>
        <w:t>Wykonawca zobowiązuje się do zapewnienia dostępności osobom ze szczególnymi potrzebami w ramach niniejszej umowy, o ile jest to możliwe, z uwzględnieniem uniwersalnego projektowania, o którym mowa w art. 2 pkt 4 ustawy wskazanej w ust. 1.</w:t>
      </w:r>
      <w:bookmarkEnd w:id="5"/>
    </w:p>
    <w:p w14:paraId="25C92AA7" w14:textId="77777777" w:rsidR="001F5A04" w:rsidRPr="007E49E0" w:rsidRDefault="001F5A04" w:rsidP="001F5A04">
      <w:pPr>
        <w:numPr>
          <w:ilvl w:val="0"/>
          <w:numId w:val="26"/>
        </w:numPr>
        <w:suppressAutoHyphens w:val="0"/>
        <w:spacing w:after="60" w:line="276" w:lineRule="auto"/>
        <w:ind w:left="426" w:hanging="426"/>
        <w:jc w:val="both"/>
        <w:rPr>
          <w:szCs w:val="24"/>
        </w:rPr>
      </w:pPr>
      <w:r w:rsidRPr="007E49E0">
        <w:t xml:space="preserve">W </w:t>
      </w:r>
      <w:r w:rsidRPr="007E49E0">
        <w:rPr>
          <w:szCs w:val="24"/>
        </w:rPr>
        <w:t>związku z realizacją niniejszej umowy Zamawiający oświadcza, iż posiada status dużego przedsiębiorcy w rozumieniu przepisów ustawy z dnia 8 marca 2013 r. o przeciwdziałaniu nadmiernym opóźnieniom w transakcjach handlowych (t.j. Dz. U. z 2023 r. poz. 1790.)</w:t>
      </w:r>
      <w:r w:rsidRPr="007E49E0" w:rsidDel="00A148A7">
        <w:rPr>
          <w:szCs w:val="24"/>
        </w:rPr>
        <w:t xml:space="preserve"> </w:t>
      </w:r>
      <w:r w:rsidRPr="007E49E0">
        <w:rPr>
          <w:szCs w:val="24"/>
        </w:rPr>
        <w:t>.</w:t>
      </w:r>
    </w:p>
    <w:p w14:paraId="31761878" w14:textId="77777777" w:rsidR="001F5A04" w:rsidRPr="007E49E0" w:rsidRDefault="001F5A04" w:rsidP="001F5A04">
      <w:pPr>
        <w:numPr>
          <w:ilvl w:val="0"/>
          <w:numId w:val="26"/>
        </w:numPr>
        <w:suppressAutoHyphens w:val="0"/>
        <w:spacing w:after="60" w:line="276" w:lineRule="auto"/>
        <w:ind w:left="426" w:hanging="426"/>
        <w:jc w:val="both"/>
        <w:rPr>
          <w:szCs w:val="24"/>
        </w:rPr>
      </w:pPr>
      <w:r w:rsidRPr="007E49E0">
        <w:rPr>
          <w:szCs w:val="24"/>
        </w:rPr>
        <w:t>Wykonawca nie może bez uzyskania wcześniejszej pisemnej zgody Zamawiającego, przelewać na osoby trzecie jakichkolwiek wierzytelności wynikających z niniejszej umowy, pod rygorem nieważności umowy cesji.</w:t>
      </w:r>
    </w:p>
    <w:p w14:paraId="1A95783B" w14:textId="77777777" w:rsidR="001F5A04" w:rsidRPr="007E49E0" w:rsidRDefault="001F5A04" w:rsidP="001F5A04">
      <w:pPr>
        <w:numPr>
          <w:ilvl w:val="0"/>
          <w:numId w:val="26"/>
        </w:numPr>
        <w:suppressAutoHyphens w:val="0"/>
        <w:spacing w:after="60" w:line="276" w:lineRule="auto"/>
        <w:ind w:left="426" w:hanging="426"/>
        <w:jc w:val="both"/>
        <w:rPr>
          <w:szCs w:val="24"/>
        </w:rPr>
      </w:pPr>
      <w:r w:rsidRPr="007E49E0">
        <w:rPr>
          <w:szCs w:val="24"/>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Zamawiającego.</w:t>
      </w:r>
    </w:p>
    <w:p w14:paraId="73323198" w14:textId="77777777" w:rsidR="001F5A04" w:rsidRPr="007E49E0" w:rsidRDefault="001F5A04" w:rsidP="001F5A04">
      <w:pPr>
        <w:numPr>
          <w:ilvl w:val="0"/>
          <w:numId w:val="26"/>
        </w:numPr>
        <w:suppressAutoHyphens w:val="0"/>
        <w:spacing w:after="60" w:line="276" w:lineRule="auto"/>
        <w:ind w:left="426" w:hanging="426"/>
        <w:jc w:val="both"/>
        <w:rPr>
          <w:szCs w:val="24"/>
        </w:rPr>
      </w:pPr>
      <w:r w:rsidRPr="007E49E0">
        <w:rPr>
          <w:szCs w:val="24"/>
        </w:rPr>
        <w:t>Jeżeli jakiekolwiek z postanowień umowy okaże się z jakichkolwiek względów nieważne, nieskuteczne lub niewykonalne, taka nieważność, bezskuteczność bądź niewykonalność nie wpływa na żadne z pozostałych postanowień umowy, a Strony będą współpracowały w celu usunięcia nieważnych, niewykonalnych lub bezskutecznych postanowień umowy mając na względzie intencje i zamiar istniejące w chwili podpisania niniejszej umowy.</w:t>
      </w:r>
    </w:p>
    <w:p w14:paraId="67A57CF7" w14:textId="77777777" w:rsidR="001F5A04" w:rsidRPr="007E49E0" w:rsidRDefault="001F5A04" w:rsidP="001F5A04">
      <w:pPr>
        <w:numPr>
          <w:ilvl w:val="0"/>
          <w:numId w:val="26"/>
        </w:numPr>
        <w:suppressAutoHyphens w:val="0"/>
        <w:spacing w:after="60" w:line="276" w:lineRule="auto"/>
        <w:ind w:left="426" w:hanging="426"/>
        <w:jc w:val="both"/>
        <w:rPr>
          <w:szCs w:val="24"/>
        </w:rPr>
      </w:pPr>
      <w:r w:rsidRPr="007E49E0">
        <w:rPr>
          <w:szCs w:val="24"/>
        </w:rPr>
        <w:t>Niniejsza umowa podlega prawu polskiemu. W sprawach nieuregulowanych niniejszą umową mają zastosowanie odpowiednie przepisy ustawy z dnia 23 kwietnia 1964 r. Kodeks cywilny (t.j. Dz. U. z 2024 r. poz. 1061 z późn. zm.) oraz ustawy z dnia 11 września 2019 r. - Prawo zamówień publicznych (t.j. Dz. U. z 2024 r. poz. 1320 z późn. zm.)</w:t>
      </w:r>
      <w:r w:rsidRPr="007E49E0" w:rsidDel="00026A47">
        <w:rPr>
          <w:szCs w:val="24"/>
        </w:rPr>
        <w:t xml:space="preserve"> </w:t>
      </w:r>
      <w:r w:rsidRPr="007E49E0">
        <w:rPr>
          <w:szCs w:val="24"/>
        </w:rPr>
        <w:t>.</w:t>
      </w:r>
    </w:p>
    <w:p w14:paraId="52B80D89" w14:textId="77777777" w:rsidR="001F5A04" w:rsidRPr="007E49E0" w:rsidRDefault="001F5A04" w:rsidP="001F5A04">
      <w:pPr>
        <w:numPr>
          <w:ilvl w:val="0"/>
          <w:numId w:val="26"/>
        </w:numPr>
        <w:suppressAutoHyphens w:val="0"/>
        <w:spacing w:after="60" w:line="276" w:lineRule="auto"/>
        <w:ind w:left="426" w:hanging="426"/>
        <w:jc w:val="both"/>
      </w:pPr>
      <w:r w:rsidRPr="007E49E0">
        <w:rPr>
          <w:szCs w:val="24"/>
        </w:rPr>
        <w:t>Umowa została</w:t>
      </w:r>
      <w:r w:rsidRPr="007E49E0">
        <w:t xml:space="preserve"> sporządzona w języku polskim w trzech (3) jednobrzmiących egzemplarzach, </w:t>
      </w:r>
      <w:r w:rsidRPr="007E49E0">
        <w:rPr>
          <w:rStyle w:val="apple-style-span"/>
          <w:bCs/>
        </w:rPr>
        <w:t>w tym jeden egzemplarz dla Wykonawcy.</w:t>
      </w:r>
    </w:p>
    <w:p w14:paraId="65D331BD" w14:textId="77777777" w:rsidR="00686B5B" w:rsidRPr="00651347" w:rsidRDefault="00686B5B" w:rsidP="00331ADD">
      <w:pPr>
        <w:spacing w:after="60" w:line="276" w:lineRule="auto"/>
        <w:jc w:val="both"/>
        <w:rPr>
          <w:color w:val="FF0000"/>
          <w:szCs w:val="24"/>
        </w:rPr>
      </w:pPr>
    </w:p>
    <w:p w14:paraId="02A9D487" w14:textId="77777777" w:rsidR="00686B5B" w:rsidRPr="00651347" w:rsidRDefault="00686B5B" w:rsidP="00331ADD">
      <w:pPr>
        <w:spacing w:after="60" w:line="276" w:lineRule="auto"/>
        <w:jc w:val="both"/>
        <w:rPr>
          <w:color w:val="FF0000"/>
          <w:szCs w:val="24"/>
        </w:rPr>
      </w:pPr>
    </w:p>
    <w:p w14:paraId="484B03E7" w14:textId="77777777" w:rsidR="00686B5B" w:rsidRPr="001F5A04" w:rsidRDefault="00686B5B" w:rsidP="006C72ED">
      <w:pPr>
        <w:spacing w:after="60" w:line="276" w:lineRule="auto"/>
        <w:outlineLvl w:val="0"/>
        <w:rPr>
          <w:szCs w:val="24"/>
        </w:rPr>
      </w:pPr>
    </w:p>
    <w:p w14:paraId="00E18BFE" w14:textId="77777777" w:rsidR="00686B5B" w:rsidRPr="001F5A04" w:rsidRDefault="00686B5B" w:rsidP="006C72ED">
      <w:pPr>
        <w:spacing w:after="60" w:line="276" w:lineRule="auto"/>
        <w:outlineLvl w:val="0"/>
        <w:rPr>
          <w:szCs w:val="24"/>
        </w:rPr>
      </w:pPr>
      <w:r w:rsidRPr="001F5A04">
        <w:rPr>
          <w:szCs w:val="24"/>
        </w:rPr>
        <w:t xml:space="preserve">ZAMAWIAJĄCY: </w:t>
      </w:r>
      <w:r w:rsidRPr="001F5A04">
        <w:rPr>
          <w:szCs w:val="24"/>
        </w:rPr>
        <w:tab/>
      </w:r>
      <w:r w:rsidRPr="001F5A04">
        <w:rPr>
          <w:szCs w:val="24"/>
        </w:rPr>
        <w:tab/>
      </w:r>
      <w:r w:rsidRPr="001F5A04">
        <w:rPr>
          <w:szCs w:val="24"/>
        </w:rPr>
        <w:tab/>
      </w:r>
      <w:r w:rsidRPr="001F5A04">
        <w:rPr>
          <w:szCs w:val="24"/>
        </w:rPr>
        <w:tab/>
      </w:r>
      <w:r w:rsidRPr="001F5A04">
        <w:rPr>
          <w:szCs w:val="24"/>
        </w:rPr>
        <w:tab/>
      </w:r>
      <w:r w:rsidRPr="001F5A04">
        <w:rPr>
          <w:szCs w:val="24"/>
        </w:rPr>
        <w:tab/>
      </w:r>
      <w:r w:rsidRPr="001F5A04">
        <w:rPr>
          <w:szCs w:val="24"/>
        </w:rPr>
        <w:tab/>
      </w:r>
      <w:r w:rsidRPr="001F5A04">
        <w:rPr>
          <w:szCs w:val="24"/>
        </w:rPr>
        <w:tab/>
      </w:r>
      <w:r w:rsidRPr="001F5A04">
        <w:rPr>
          <w:szCs w:val="24"/>
        </w:rPr>
        <w:tab/>
        <w:t>WYKONAWCA:</w:t>
      </w:r>
    </w:p>
    <w:p w14:paraId="67C435EF" w14:textId="77777777" w:rsidR="00686B5B" w:rsidRPr="00651347" w:rsidRDefault="00686B5B" w:rsidP="006C72ED">
      <w:pPr>
        <w:spacing w:after="60" w:line="276" w:lineRule="auto"/>
        <w:ind w:left="7090" w:firstLine="709"/>
        <w:jc w:val="center"/>
        <w:outlineLvl w:val="0"/>
        <w:rPr>
          <w:color w:val="FF0000"/>
          <w:szCs w:val="24"/>
        </w:rPr>
      </w:pPr>
      <w:r w:rsidRPr="00651347">
        <w:rPr>
          <w:color w:val="FF0000"/>
          <w:szCs w:val="24"/>
        </w:rPr>
        <w:tab/>
      </w:r>
      <w:r w:rsidRPr="00651347">
        <w:rPr>
          <w:color w:val="FF0000"/>
          <w:szCs w:val="24"/>
        </w:rPr>
        <w:tab/>
      </w:r>
      <w:r w:rsidRPr="00651347">
        <w:rPr>
          <w:color w:val="FF0000"/>
          <w:szCs w:val="24"/>
        </w:rPr>
        <w:tab/>
      </w:r>
      <w:r w:rsidRPr="00651347">
        <w:rPr>
          <w:color w:val="FF0000"/>
          <w:szCs w:val="24"/>
        </w:rPr>
        <w:tab/>
      </w:r>
      <w:r w:rsidRPr="00651347">
        <w:rPr>
          <w:color w:val="FF0000"/>
          <w:szCs w:val="24"/>
        </w:rPr>
        <w:tab/>
      </w:r>
      <w:r w:rsidRPr="00651347">
        <w:rPr>
          <w:color w:val="FF0000"/>
          <w:szCs w:val="24"/>
        </w:rPr>
        <w:tab/>
        <w:t xml:space="preserve">                   </w:t>
      </w:r>
    </w:p>
    <w:sectPr w:rsidR="00686B5B" w:rsidRPr="00651347" w:rsidSect="00514D5E">
      <w:footnotePr>
        <w:pos w:val="beneathText"/>
      </w:footnotePr>
      <w:pgSz w:w="11905" w:h="16837"/>
      <w:pgMar w:top="709" w:right="1134" w:bottom="851" w:left="1134" w:header="283" w:footer="28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2312B2C8"/>
    <w:lvl w:ilvl="0">
      <w:start w:val="1"/>
      <w:numFmt w:val="decimal"/>
      <w:pStyle w:val="Listapunktowana"/>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bCs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DF821EC"/>
    <w:multiLevelType w:val="hybridMultilevel"/>
    <w:tmpl w:val="4E2A1AF0"/>
    <w:lvl w:ilvl="0" w:tplc="AA1804A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227D57DF"/>
    <w:multiLevelType w:val="hybridMultilevel"/>
    <w:tmpl w:val="B4B620EC"/>
    <w:lvl w:ilvl="0" w:tplc="58BC8362">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40F1D9A"/>
    <w:multiLevelType w:val="hybridMultilevel"/>
    <w:tmpl w:val="A2120ECE"/>
    <w:lvl w:ilvl="0" w:tplc="773CC882">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50003">
      <w:start w:val="1"/>
      <w:numFmt w:val="bullet"/>
      <w:lvlText w:val="o"/>
      <w:lvlJc w:val="left"/>
      <w:pPr>
        <w:tabs>
          <w:tab w:val="num" w:pos="1440"/>
        </w:tabs>
        <w:ind w:left="1440" w:hanging="360"/>
      </w:pPr>
      <w:rPr>
        <w:rFonts w:ascii="Courier New" w:hAnsi="Courier New" w:hint="default"/>
      </w:rPr>
    </w:lvl>
    <w:lvl w:ilvl="2" w:tplc="C87E040C">
      <w:start w:val="1"/>
      <w:numFmt w:val="decimal"/>
      <w:lvlText w:val="%3."/>
      <w:lvlJc w:val="left"/>
      <w:pPr>
        <w:ind w:left="2160" w:hanging="360"/>
      </w:pPr>
      <w:rPr>
        <w:rFonts w:cs="Times New Roman"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A94DC2"/>
    <w:multiLevelType w:val="hybridMultilevel"/>
    <w:tmpl w:val="A2120ECE"/>
    <w:lvl w:ilvl="0" w:tplc="773CC882">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50003">
      <w:start w:val="1"/>
      <w:numFmt w:val="bullet"/>
      <w:lvlText w:val="o"/>
      <w:lvlJc w:val="left"/>
      <w:pPr>
        <w:tabs>
          <w:tab w:val="num" w:pos="1440"/>
        </w:tabs>
        <w:ind w:left="1440" w:hanging="360"/>
      </w:pPr>
      <w:rPr>
        <w:rFonts w:ascii="Courier New" w:hAnsi="Courier New" w:hint="default"/>
      </w:rPr>
    </w:lvl>
    <w:lvl w:ilvl="2" w:tplc="C87E040C">
      <w:start w:val="1"/>
      <w:numFmt w:val="decimal"/>
      <w:lvlText w:val="%3."/>
      <w:lvlJc w:val="left"/>
      <w:pPr>
        <w:ind w:left="2160" w:hanging="360"/>
      </w:pPr>
      <w:rPr>
        <w:rFonts w:cs="Times New Roman"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686765"/>
    <w:multiLevelType w:val="hybridMultilevel"/>
    <w:tmpl w:val="979237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29A304EB"/>
    <w:multiLevelType w:val="hybridMultilevel"/>
    <w:tmpl w:val="C01C6F60"/>
    <w:lvl w:ilvl="0" w:tplc="4AB6BA26">
      <w:start w:val="1"/>
      <w:numFmt w:val="decimal"/>
      <w:lvlText w:val="%1."/>
      <w:lvlJc w:val="left"/>
      <w:pPr>
        <w:tabs>
          <w:tab w:val="num" w:pos="360"/>
        </w:tabs>
        <w:ind w:left="360" w:hanging="360"/>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15:restartNumberingAfterBreak="0">
    <w:nsid w:val="34AE2B15"/>
    <w:multiLevelType w:val="hybridMultilevel"/>
    <w:tmpl w:val="55809F94"/>
    <w:lvl w:ilvl="0" w:tplc="80B2BE36">
      <w:start w:val="1"/>
      <w:numFmt w:val="decimal"/>
      <w:lvlText w:val="%1."/>
      <w:lvlJc w:val="left"/>
      <w:pPr>
        <w:ind w:left="502"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34E56D99"/>
    <w:multiLevelType w:val="hybridMultilevel"/>
    <w:tmpl w:val="C1E4EA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5F237ED"/>
    <w:multiLevelType w:val="hybridMultilevel"/>
    <w:tmpl w:val="767277A0"/>
    <w:lvl w:ilvl="0" w:tplc="25C07E6A">
      <w:start w:val="1"/>
      <w:numFmt w:val="decimal"/>
      <w:lvlText w:val="%1)"/>
      <w:lvlJc w:val="left"/>
      <w:pPr>
        <w:tabs>
          <w:tab w:val="num" w:pos="720"/>
        </w:tabs>
        <w:ind w:left="720" w:hanging="360"/>
      </w:pPr>
      <w:rPr>
        <w:rFonts w:ascii="Times New Roman" w:eastAsia="Times New Roman" w:hAnsi="Times New Roman" w:cs="Times New Roman"/>
      </w:rPr>
    </w:lvl>
    <w:lvl w:ilvl="1" w:tplc="04150003">
      <w:start w:val="1"/>
      <w:numFmt w:val="bullet"/>
      <w:lvlText w:val="o"/>
      <w:lvlJc w:val="left"/>
      <w:pPr>
        <w:tabs>
          <w:tab w:val="num" w:pos="1440"/>
        </w:tabs>
        <w:ind w:left="1440" w:hanging="360"/>
      </w:pPr>
      <w:rPr>
        <w:rFonts w:ascii="Courier New" w:hAnsi="Courier New" w:hint="default"/>
      </w:rPr>
    </w:lvl>
    <w:lvl w:ilvl="2" w:tplc="C87E040C">
      <w:start w:val="1"/>
      <w:numFmt w:val="decimal"/>
      <w:lvlText w:val="%3."/>
      <w:lvlJc w:val="left"/>
      <w:pPr>
        <w:ind w:left="2160" w:hanging="360"/>
      </w:pPr>
      <w:rPr>
        <w:rFonts w:cs="Times New Roman"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241A2C"/>
    <w:multiLevelType w:val="multilevel"/>
    <w:tmpl w:val="9DFAE688"/>
    <w:lvl w:ilvl="0">
      <w:start w:val="1"/>
      <w:numFmt w:val="decimal"/>
      <w:lvlText w:val="%1."/>
      <w:lvlJc w:val="left"/>
      <w:pPr>
        <w:ind w:left="720" w:hanging="360"/>
      </w:pPr>
      <w:rPr>
        <w:rFonts w:ascii="Times New Roman" w:eastAsia="Times New Roman" w:hAnsi="Times New Roman" w:cs="Times New Roman" w:hint="default"/>
        <w:color w:val="auto"/>
      </w:rPr>
    </w:lvl>
    <w:lvl w:ilvl="1">
      <w:start w:val="2"/>
      <w:numFmt w:val="lowerLetter"/>
      <w:lvlText w:val="%2)"/>
      <w:lvlJc w:val="left"/>
      <w:pPr>
        <w:ind w:left="1455" w:hanging="375"/>
      </w:pPr>
      <w:rPr>
        <w:rFonts w:hint="default"/>
      </w:rPr>
    </w:lvl>
    <w:lvl w:ilvl="2">
      <w:start w:val="1"/>
      <w:numFmt w:val="decimal"/>
      <w:lvlText w:val="%3."/>
      <w:lvlJc w:val="left"/>
      <w:pPr>
        <w:ind w:left="2340" w:hanging="360"/>
      </w:pPr>
      <w:rPr>
        <w:rFonts w:ascii="Times New Roman" w:eastAsia="Times New Roman" w:hAnsi="Times New Roman" w:cs="Times New Roman"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1E52CE1"/>
    <w:multiLevelType w:val="hybridMultilevel"/>
    <w:tmpl w:val="55809F94"/>
    <w:lvl w:ilvl="0" w:tplc="80B2BE36">
      <w:start w:val="1"/>
      <w:numFmt w:val="decimal"/>
      <w:lvlText w:val="%1."/>
      <w:lvlJc w:val="left"/>
      <w:pPr>
        <w:ind w:left="502"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470122B0"/>
    <w:multiLevelType w:val="hybridMultilevel"/>
    <w:tmpl w:val="CA72164A"/>
    <w:lvl w:ilvl="0" w:tplc="58BC8362">
      <w:start w:val="1"/>
      <w:numFmt w:val="decimal"/>
      <w:lvlText w:val="%1."/>
      <w:lvlJc w:val="left"/>
      <w:pPr>
        <w:ind w:left="720" w:hanging="360"/>
      </w:pPr>
      <w:rPr>
        <w:rFonts w:cs="Times New Roman" w:hint="default"/>
      </w:rPr>
    </w:lvl>
    <w:lvl w:ilvl="1" w:tplc="5820282C">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E92E0B7A">
      <w:start w:val="1"/>
      <w:numFmt w:val="decimal"/>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A014B2F"/>
    <w:multiLevelType w:val="hybridMultilevel"/>
    <w:tmpl w:val="0BC0226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BE970C4"/>
    <w:multiLevelType w:val="hybridMultilevel"/>
    <w:tmpl w:val="9C0E5850"/>
    <w:lvl w:ilvl="0" w:tplc="25C07E6A">
      <w:start w:val="1"/>
      <w:numFmt w:val="decimal"/>
      <w:lvlText w:val="%1)"/>
      <w:lvlJc w:val="left"/>
      <w:pPr>
        <w:tabs>
          <w:tab w:val="num" w:pos="796"/>
        </w:tabs>
        <w:ind w:left="796" w:hanging="360"/>
      </w:pPr>
      <w:rPr>
        <w:rFonts w:ascii="Times New Roman" w:eastAsia="Times New Roman" w:hAnsi="Times New Roman" w:cs="Times New Roman"/>
      </w:rPr>
    </w:lvl>
    <w:lvl w:ilvl="1" w:tplc="04150003">
      <w:start w:val="1"/>
      <w:numFmt w:val="bullet"/>
      <w:lvlText w:val="o"/>
      <w:lvlJc w:val="left"/>
      <w:pPr>
        <w:tabs>
          <w:tab w:val="num" w:pos="1516"/>
        </w:tabs>
        <w:ind w:left="1516" w:hanging="360"/>
      </w:pPr>
      <w:rPr>
        <w:rFonts w:ascii="Courier New" w:hAnsi="Courier New" w:hint="default"/>
      </w:rPr>
    </w:lvl>
    <w:lvl w:ilvl="2" w:tplc="C87E040C">
      <w:start w:val="1"/>
      <w:numFmt w:val="decimal"/>
      <w:lvlText w:val="%3."/>
      <w:lvlJc w:val="left"/>
      <w:pPr>
        <w:ind w:left="2236" w:hanging="360"/>
      </w:pPr>
      <w:rPr>
        <w:rFonts w:cs="Times New Roman" w:hint="default"/>
      </w:rPr>
    </w:lvl>
    <w:lvl w:ilvl="3" w:tplc="04150001">
      <w:start w:val="1"/>
      <w:numFmt w:val="bullet"/>
      <w:lvlText w:val=""/>
      <w:lvlJc w:val="left"/>
      <w:pPr>
        <w:tabs>
          <w:tab w:val="num" w:pos="2956"/>
        </w:tabs>
        <w:ind w:left="2956" w:hanging="360"/>
      </w:pPr>
      <w:rPr>
        <w:rFonts w:ascii="Symbol" w:hAnsi="Symbol" w:hint="default"/>
      </w:rPr>
    </w:lvl>
    <w:lvl w:ilvl="4" w:tplc="04150003" w:tentative="1">
      <w:start w:val="1"/>
      <w:numFmt w:val="bullet"/>
      <w:lvlText w:val="o"/>
      <w:lvlJc w:val="left"/>
      <w:pPr>
        <w:tabs>
          <w:tab w:val="num" w:pos="3676"/>
        </w:tabs>
        <w:ind w:left="3676" w:hanging="360"/>
      </w:pPr>
      <w:rPr>
        <w:rFonts w:ascii="Courier New" w:hAnsi="Courier New" w:hint="default"/>
      </w:rPr>
    </w:lvl>
    <w:lvl w:ilvl="5" w:tplc="04150005" w:tentative="1">
      <w:start w:val="1"/>
      <w:numFmt w:val="bullet"/>
      <w:lvlText w:val=""/>
      <w:lvlJc w:val="left"/>
      <w:pPr>
        <w:tabs>
          <w:tab w:val="num" w:pos="4396"/>
        </w:tabs>
        <w:ind w:left="4396" w:hanging="360"/>
      </w:pPr>
      <w:rPr>
        <w:rFonts w:ascii="Wingdings" w:hAnsi="Wingdings" w:hint="default"/>
      </w:rPr>
    </w:lvl>
    <w:lvl w:ilvl="6" w:tplc="04150001" w:tentative="1">
      <w:start w:val="1"/>
      <w:numFmt w:val="bullet"/>
      <w:lvlText w:val=""/>
      <w:lvlJc w:val="left"/>
      <w:pPr>
        <w:tabs>
          <w:tab w:val="num" w:pos="5116"/>
        </w:tabs>
        <w:ind w:left="5116" w:hanging="360"/>
      </w:pPr>
      <w:rPr>
        <w:rFonts w:ascii="Symbol" w:hAnsi="Symbol" w:hint="default"/>
      </w:rPr>
    </w:lvl>
    <w:lvl w:ilvl="7" w:tplc="04150003" w:tentative="1">
      <w:start w:val="1"/>
      <w:numFmt w:val="bullet"/>
      <w:lvlText w:val="o"/>
      <w:lvlJc w:val="left"/>
      <w:pPr>
        <w:tabs>
          <w:tab w:val="num" w:pos="5836"/>
        </w:tabs>
        <w:ind w:left="5836" w:hanging="360"/>
      </w:pPr>
      <w:rPr>
        <w:rFonts w:ascii="Courier New" w:hAnsi="Courier New" w:hint="default"/>
      </w:rPr>
    </w:lvl>
    <w:lvl w:ilvl="8" w:tplc="04150005" w:tentative="1">
      <w:start w:val="1"/>
      <w:numFmt w:val="bullet"/>
      <w:lvlText w:val=""/>
      <w:lvlJc w:val="left"/>
      <w:pPr>
        <w:tabs>
          <w:tab w:val="num" w:pos="6556"/>
        </w:tabs>
        <w:ind w:left="6556" w:hanging="360"/>
      </w:pPr>
      <w:rPr>
        <w:rFonts w:ascii="Wingdings" w:hAnsi="Wingdings" w:hint="default"/>
      </w:rPr>
    </w:lvl>
  </w:abstractNum>
  <w:abstractNum w:abstractNumId="15" w15:restartNumberingAfterBreak="0">
    <w:nsid w:val="4E9E4BBE"/>
    <w:multiLevelType w:val="hybridMultilevel"/>
    <w:tmpl w:val="0BC022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F52591"/>
    <w:multiLevelType w:val="hybridMultilevel"/>
    <w:tmpl w:val="A08CC8D2"/>
    <w:lvl w:ilvl="0" w:tplc="9A869B76">
      <w:start w:val="1"/>
      <w:numFmt w:val="decimal"/>
      <w:lvlText w:val="%1)"/>
      <w:lvlJc w:val="left"/>
      <w:pPr>
        <w:tabs>
          <w:tab w:val="num" w:pos="851"/>
        </w:tabs>
        <w:ind w:left="851" w:hanging="426"/>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541A23DB"/>
    <w:multiLevelType w:val="hybridMultilevel"/>
    <w:tmpl w:val="09404232"/>
    <w:lvl w:ilvl="0" w:tplc="D7A682D8">
      <w:start w:val="1"/>
      <w:numFmt w:val="decimal"/>
      <w:lvlText w:val="§ %1"/>
      <w:lvlJc w:val="left"/>
      <w:pPr>
        <w:ind w:left="4755" w:hanging="360"/>
      </w:pPr>
      <w:rPr>
        <w:rFonts w:ascii="Times New Roman" w:hAnsi="Times New Roman"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5CC6653F"/>
    <w:multiLevelType w:val="hybridMultilevel"/>
    <w:tmpl w:val="C7A002CC"/>
    <w:lvl w:ilvl="0" w:tplc="915032BC">
      <w:start w:val="1"/>
      <w:numFmt w:val="decimal"/>
      <w:lvlText w:val="%1."/>
      <w:lvlJc w:val="left"/>
      <w:pPr>
        <w:ind w:left="360" w:hanging="360"/>
      </w:pPr>
      <w:rPr>
        <w:rFonts w:cs="Times New Roman" w:hint="default"/>
        <w:b w:val="0"/>
        <w:bCs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626B6CF0"/>
    <w:multiLevelType w:val="hybridMultilevel"/>
    <w:tmpl w:val="E2E404DA"/>
    <w:lvl w:ilvl="0" w:tplc="81FC077C">
      <w:start w:val="1"/>
      <w:numFmt w:val="decimal"/>
      <w:lvlText w:val="%1."/>
      <w:lvlJc w:val="left"/>
      <w:pPr>
        <w:ind w:left="502" w:hanging="360"/>
      </w:pPr>
      <w:rPr>
        <w:rFonts w:cs="Times New Roman"/>
        <w:strike w:val="0"/>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6277387C"/>
    <w:multiLevelType w:val="hybridMultilevel"/>
    <w:tmpl w:val="80C8E3A4"/>
    <w:lvl w:ilvl="0" w:tplc="FE20C6F6">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1" w15:restartNumberingAfterBreak="0">
    <w:nsid w:val="629E1306"/>
    <w:multiLevelType w:val="hybridMultilevel"/>
    <w:tmpl w:val="F1B8AB52"/>
    <w:lvl w:ilvl="0" w:tplc="7A4AE6CC">
      <w:start w:val="2"/>
      <w:numFmt w:val="decimal"/>
      <w:lvlText w:val="%1."/>
      <w:lvlJc w:val="left"/>
      <w:pPr>
        <w:ind w:left="502"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55507D"/>
    <w:multiLevelType w:val="multilevel"/>
    <w:tmpl w:val="9DFAE688"/>
    <w:lvl w:ilvl="0">
      <w:start w:val="1"/>
      <w:numFmt w:val="decimal"/>
      <w:lvlText w:val="%1."/>
      <w:lvlJc w:val="left"/>
      <w:pPr>
        <w:ind w:left="720" w:hanging="360"/>
      </w:pPr>
      <w:rPr>
        <w:rFonts w:ascii="Times New Roman" w:eastAsia="Times New Roman" w:hAnsi="Times New Roman" w:cs="Times New Roman" w:hint="default"/>
        <w:color w:val="auto"/>
      </w:rPr>
    </w:lvl>
    <w:lvl w:ilvl="1">
      <w:start w:val="2"/>
      <w:numFmt w:val="lowerLetter"/>
      <w:lvlText w:val="%2)"/>
      <w:lvlJc w:val="left"/>
      <w:pPr>
        <w:ind w:left="1455" w:hanging="375"/>
      </w:pPr>
      <w:rPr>
        <w:rFonts w:hint="default"/>
      </w:rPr>
    </w:lvl>
    <w:lvl w:ilvl="2">
      <w:start w:val="1"/>
      <w:numFmt w:val="decimal"/>
      <w:lvlText w:val="%3."/>
      <w:lvlJc w:val="left"/>
      <w:pPr>
        <w:ind w:left="2340" w:hanging="360"/>
      </w:pPr>
      <w:rPr>
        <w:rFonts w:ascii="Times New Roman" w:eastAsia="Times New Roman" w:hAnsi="Times New Roman" w:cs="Times New Roman"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A3C5091"/>
    <w:multiLevelType w:val="hybridMultilevel"/>
    <w:tmpl w:val="767277A0"/>
    <w:lvl w:ilvl="0" w:tplc="25C07E6A">
      <w:start w:val="1"/>
      <w:numFmt w:val="decimal"/>
      <w:lvlText w:val="%1)"/>
      <w:lvlJc w:val="left"/>
      <w:pPr>
        <w:tabs>
          <w:tab w:val="num" w:pos="720"/>
        </w:tabs>
        <w:ind w:left="720" w:hanging="360"/>
      </w:pPr>
      <w:rPr>
        <w:rFonts w:ascii="Times New Roman" w:eastAsia="Times New Roman" w:hAnsi="Times New Roman" w:cs="Times New Roman"/>
      </w:rPr>
    </w:lvl>
    <w:lvl w:ilvl="1" w:tplc="04150003">
      <w:start w:val="1"/>
      <w:numFmt w:val="bullet"/>
      <w:lvlText w:val="o"/>
      <w:lvlJc w:val="left"/>
      <w:pPr>
        <w:tabs>
          <w:tab w:val="num" w:pos="1440"/>
        </w:tabs>
        <w:ind w:left="1440" w:hanging="360"/>
      </w:pPr>
      <w:rPr>
        <w:rFonts w:ascii="Courier New" w:hAnsi="Courier New" w:hint="default"/>
      </w:rPr>
    </w:lvl>
    <w:lvl w:ilvl="2" w:tplc="C87E040C">
      <w:start w:val="1"/>
      <w:numFmt w:val="decimal"/>
      <w:lvlText w:val="%3."/>
      <w:lvlJc w:val="left"/>
      <w:pPr>
        <w:ind w:left="2160" w:hanging="360"/>
      </w:pPr>
      <w:rPr>
        <w:rFonts w:cs="Times New Roman"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53D1C"/>
    <w:multiLevelType w:val="hybridMultilevel"/>
    <w:tmpl w:val="767277A0"/>
    <w:lvl w:ilvl="0" w:tplc="25C07E6A">
      <w:start w:val="1"/>
      <w:numFmt w:val="decimal"/>
      <w:lvlText w:val="%1)"/>
      <w:lvlJc w:val="left"/>
      <w:pPr>
        <w:tabs>
          <w:tab w:val="num" w:pos="720"/>
        </w:tabs>
        <w:ind w:left="720" w:hanging="360"/>
      </w:pPr>
      <w:rPr>
        <w:rFonts w:ascii="Times New Roman" w:eastAsia="Times New Roman" w:hAnsi="Times New Roman" w:cs="Times New Roman"/>
      </w:rPr>
    </w:lvl>
    <w:lvl w:ilvl="1" w:tplc="04150003">
      <w:start w:val="1"/>
      <w:numFmt w:val="bullet"/>
      <w:lvlText w:val="o"/>
      <w:lvlJc w:val="left"/>
      <w:pPr>
        <w:tabs>
          <w:tab w:val="num" w:pos="1440"/>
        </w:tabs>
        <w:ind w:left="1440" w:hanging="360"/>
      </w:pPr>
      <w:rPr>
        <w:rFonts w:ascii="Courier New" w:hAnsi="Courier New" w:hint="default"/>
      </w:rPr>
    </w:lvl>
    <w:lvl w:ilvl="2" w:tplc="C87E040C">
      <w:start w:val="1"/>
      <w:numFmt w:val="decimal"/>
      <w:lvlText w:val="%3."/>
      <w:lvlJc w:val="left"/>
      <w:pPr>
        <w:ind w:left="2160" w:hanging="360"/>
      </w:pPr>
      <w:rPr>
        <w:rFonts w:cs="Times New Roman"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CE163D"/>
    <w:multiLevelType w:val="hybridMultilevel"/>
    <w:tmpl w:val="11C890AE"/>
    <w:lvl w:ilvl="0" w:tplc="04150011">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24"/>
  </w:num>
  <w:num w:numId="3">
    <w:abstractNumId w:val="6"/>
  </w:num>
  <w:num w:numId="4">
    <w:abstractNumId w:val="2"/>
  </w:num>
  <w:num w:numId="5">
    <w:abstractNumId w:val="5"/>
  </w:num>
  <w:num w:numId="6">
    <w:abstractNumId w:val="1"/>
  </w:num>
  <w:num w:numId="7">
    <w:abstractNumId w:val="18"/>
  </w:num>
  <w:num w:numId="8">
    <w:abstractNumId w:val="12"/>
  </w:num>
  <w:num w:numId="9">
    <w:abstractNumId w:val="19"/>
  </w:num>
  <w:num w:numId="10">
    <w:abstractNumId w:val="3"/>
  </w:num>
  <w:num w:numId="11">
    <w:abstractNumId w:val="25"/>
  </w:num>
  <w:num w:numId="12">
    <w:abstractNumId w:val="17"/>
  </w:num>
  <w:num w:numId="13">
    <w:abstractNumId w:val="4"/>
  </w:num>
  <w:num w:numId="14">
    <w:abstractNumId w:val="9"/>
  </w:num>
  <w:num w:numId="15">
    <w:abstractNumId w:val="23"/>
  </w:num>
  <w:num w:numId="16">
    <w:abstractNumId w:val="13"/>
  </w:num>
  <w:num w:numId="17">
    <w:abstractNumId w:val="7"/>
  </w:num>
  <w:num w:numId="18">
    <w:abstractNumId w:val="11"/>
  </w:num>
  <w:num w:numId="19">
    <w:abstractNumId w:val="14"/>
  </w:num>
  <w:num w:numId="20">
    <w:abstractNumId w:val="20"/>
  </w:num>
  <w:num w:numId="21">
    <w:abstractNumId w:val="8"/>
  </w:num>
  <w:num w:numId="22">
    <w:abstractNumId w:val="22"/>
  </w:num>
  <w:num w:numId="23">
    <w:abstractNumId w:val="16"/>
  </w:num>
  <w:num w:numId="24">
    <w:abstractNumId w:val="15"/>
  </w:num>
  <w:num w:numId="25">
    <w:abstractNumId w:val="21"/>
  </w:num>
  <w:num w:numId="26">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E6E"/>
    <w:rsid w:val="00004F6A"/>
    <w:rsid w:val="000059C7"/>
    <w:rsid w:val="00006543"/>
    <w:rsid w:val="00007921"/>
    <w:rsid w:val="0001023B"/>
    <w:rsid w:val="00012336"/>
    <w:rsid w:val="00012D39"/>
    <w:rsid w:val="00023144"/>
    <w:rsid w:val="0002757C"/>
    <w:rsid w:val="00030DFF"/>
    <w:rsid w:val="00032100"/>
    <w:rsid w:val="00034EFB"/>
    <w:rsid w:val="000468C9"/>
    <w:rsid w:val="000545AC"/>
    <w:rsid w:val="000629BE"/>
    <w:rsid w:val="00071443"/>
    <w:rsid w:val="00076FEF"/>
    <w:rsid w:val="00083C3E"/>
    <w:rsid w:val="000848B6"/>
    <w:rsid w:val="000855F5"/>
    <w:rsid w:val="00093EE0"/>
    <w:rsid w:val="00096BE3"/>
    <w:rsid w:val="00097C32"/>
    <w:rsid w:val="000A0788"/>
    <w:rsid w:val="000B13CC"/>
    <w:rsid w:val="000B2D65"/>
    <w:rsid w:val="000B3352"/>
    <w:rsid w:val="000C0F3F"/>
    <w:rsid w:val="000C5FCD"/>
    <w:rsid w:val="000C7406"/>
    <w:rsid w:val="000D01AA"/>
    <w:rsid w:val="000D2D8A"/>
    <w:rsid w:val="000D425B"/>
    <w:rsid w:val="000D52EF"/>
    <w:rsid w:val="000D577E"/>
    <w:rsid w:val="000E0595"/>
    <w:rsid w:val="000E2B1A"/>
    <w:rsid w:val="000E3586"/>
    <w:rsid w:val="000F3023"/>
    <w:rsid w:val="00106B3C"/>
    <w:rsid w:val="00106E20"/>
    <w:rsid w:val="00112C69"/>
    <w:rsid w:val="00116B43"/>
    <w:rsid w:val="001240B9"/>
    <w:rsid w:val="0013366F"/>
    <w:rsid w:val="0014361D"/>
    <w:rsid w:val="001443BB"/>
    <w:rsid w:val="00147B73"/>
    <w:rsid w:val="001507B0"/>
    <w:rsid w:val="00151E8E"/>
    <w:rsid w:val="00153B50"/>
    <w:rsid w:val="001613AD"/>
    <w:rsid w:val="001613CC"/>
    <w:rsid w:val="001631FD"/>
    <w:rsid w:val="00164598"/>
    <w:rsid w:val="001675CE"/>
    <w:rsid w:val="0017290B"/>
    <w:rsid w:val="001751A1"/>
    <w:rsid w:val="001767D3"/>
    <w:rsid w:val="00183302"/>
    <w:rsid w:val="00184B8B"/>
    <w:rsid w:val="00193593"/>
    <w:rsid w:val="001B03EC"/>
    <w:rsid w:val="001B7791"/>
    <w:rsid w:val="001C4496"/>
    <w:rsid w:val="001C4ACE"/>
    <w:rsid w:val="001C671F"/>
    <w:rsid w:val="001D2602"/>
    <w:rsid w:val="001E021A"/>
    <w:rsid w:val="001E34F1"/>
    <w:rsid w:val="001F5A04"/>
    <w:rsid w:val="00201011"/>
    <w:rsid w:val="0021538E"/>
    <w:rsid w:val="0023233E"/>
    <w:rsid w:val="00233243"/>
    <w:rsid w:val="00254F9A"/>
    <w:rsid w:val="002550B0"/>
    <w:rsid w:val="00262C5C"/>
    <w:rsid w:val="002645C4"/>
    <w:rsid w:val="002654BA"/>
    <w:rsid w:val="0026628E"/>
    <w:rsid w:val="002717FE"/>
    <w:rsid w:val="00274CD6"/>
    <w:rsid w:val="002A062A"/>
    <w:rsid w:val="002B23D6"/>
    <w:rsid w:val="002B2834"/>
    <w:rsid w:val="002B2E85"/>
    <w:rsid w:val="002B3A98"/>
    <w:rsid w:val="002B3C37"/>
    <w:rsid w:val="002B53DE"/>
    <w:rsid w:val="002C45AB"/>
    <w:rsid w:val="002D1C11"/>
    <w:rsid w:val="002D6CD6"/>
    <w:rsid w:val="002E57C0"/>
    <w:rsid w:val="002E755C"/>
    <w:rsid w:val="002F39ED"/>
    <w:rsid w:val="00307A1B"/>
    <w:rsid w:val="00313FF0"/>
    <w:rsid w:val="00314DD9"/>
    <w:rsid w:val="00317AED"/>
    <w:rsid w:val="003208FE"/>
    <w:rsid w:val="00323B33"/>
    <w:rsid w:val="00331ADD"/>
    <w:rsid w:val="00344703"/>
    <w:rsid w:val="00351D76"/>
    <w:rsid w:val="0035762A"/>
    <w:rsid w:val="0035766D"/>
    <w:rsid w:val="0036283D"/>
    <w:rsid w:val="00365356"/>
    <w:rsid w:val="0037067F"/>
    <w:rsid w:val="003750D8"/>
    <w:rsid w:val="00377BE8"/>
    <w:rsid w:val="00387C5E"/>
    <w:rsid w:val="003918DE"/>
    <w:rsid w:val="00394891"/>
    <w:rsid w:val="00396711"/>
    <w:rsid w:val="003A3A76"/>
    <w:rsid w:val="003A7F2C"/>
    <w:rsid w:val="003B3570"/>
    <w:rsid w:val="003C14D1"/>
    <w:rsid w:val="003C7B6E"/>
    <w:rsid w:val="003D12AB"/>
    <w:rsid w:val="003D66B7"/>
    <w:rsid w:val="003F0934"/>
    <w:rsid w:val="003F1543"/>
    <w:rsid w:val="003F1769"/>
    <w:rsid w:val="003F1996"/>
    <w:rsid w:val="003F3DC0"/>
    <w:rsid w:val="003F5ADC"/>
    <w:rsid w:val="00404B38"/>
    <w:rsid w:val="00414A16"/>
    <w:rsid w:val="00414E33"/>
    <w:rsid w:val="00423ABE"/>
    <w:rsid w:val="00427DC5"/>
    <w:rsid w:val="004341A4"/>
    <w:rsid w:val="00445220"/>
    <w:rsid w:val="00460788"/>
    <w:rsid w:val="00470D22"/>
    <w:rsid w:val="00471116"/>
    <w:rsid w:val="004745D3"/>
    <w:rsid w:val="0048311D"/>
    <w:rsid w:val="00494327"/>
    <w:rsid w:val="00496D26"/>
    <w:rsid w:val="004A059F"/>
    <w:rsid w:val="004A51B0"/>
    <w:rsid w:val="004A5E69"/>
    <w:rsid w:val="004B03C2"/>
    <w:rsid w:val="004B3885"/>
    <w:rsid w:val="004C13FE"/>
    <w:rsid w:val="004C1A60"/>
    <w:rsid w:val="004C5015"/>
    <w:rsid w:val="004D0DB9"/>
    <w:rsid w:val="004D1C95"/>
    <w:rsid w:val="004F21E3"/>
    <w:rsid w:val="004F37F7"/>
    <w:rsid w:val="00500DC5"/>
    <w:rsid w:val="00503F76"/>
    <w:rsid w:val="005102B8"/>
    <w:rsid w:val="00510D73"/>
    <w:rsid w:val="00511662"/>
    <w:rsid w:val="00514D5E"/>
    <w:rsid w:val="005150B7"/>
    <w:rsid w:val="005159D4"/>
    <w:rsid w:val="005249CC"/>
    <w:rsid w:val="0053060B"/>
    <w:rsid w:val="00545BBE"/>
    <w:rsid w:val="005503D3"/>
    <w:rsid w:val="0057319D"/>
    <w:rsid w:val="00574624"/>
    <w:rsid w:val="00583B03"/>
    <w:rsid w:val="0059797F"/>
    <w:rsid w:val="005B2A80"/>
    <w:rsid w:val="005B5DC8"/>
    <w:rsid w:val="005B6450"/>
    <w:rsid w:val="005C3C36"/>
    <w:rsid w:val="005C5C6B"/>
    <w:rsid w:val="005D01BD"/>
    <w:rsid w:val="005D0D1C"/>
    <w:rsid w:val="005D1A26"/>
    <w:rsid w:val="005F0ADA"/>
    <w:rsid w:val="005F0C5B"/>
    <w:rsid w:val="00600D86"/>
    <w:rsid w:val="006041A7"/>
    <w:rsid w:val="00606B81"/>
    <w:rsid w:val="00612387"/>
    <w:rsid w:val="006125CF"/>
    <w:rsid w:val="00613A74"/>
    <w:rsid w:val="00617746"/>
    <w:rsid w:val="00620D71"/>
    <w:rsid w:val="0062535C"/>
    <w:rsid w:val="006256AB"/>
    <w:rsid w:val="00631636"/>
    <w:rsid w:val="0063416D"/>
    <w:rsid w:val="0064587B"/>
    <w:rsid w:val="00651347"/>
    <w:rsid w:val="00676725"/>
    <w:rsid w:val="00677CE6"/>
    <w:rsid w:val="006802E6"/>
    <w:rsid w:val="006825B9"/>
    <w:rsid w:val="00683C83"/>
    <w:rsid w:val="00686B5B"/>
    <w:rsid w:val="00696714"/>
    <w:rsid w:val="006A4CD9"/>
    <w:rsid w:val="006A6BBD"/>
    <w:rsid w:val="006C4159"/>
    <w:rsid w:val="006C65C7"/>
    <w:rsid w:val="006C72ED"/>
    <w:rsid w:val="006D16DC"/>
    <w:rsid w:val="006D2976"/>
    <w:rsid w:val="006D5958"/>
    <w:rsid w:val="006D72A3"/>
    <w:rsid w:val="006E53B6"/>
    <w:rsid w:val="006E5815"/>
    <w:rsid w:val="006E6A83"/>
    <w:rsid w:val="006E7C48"/>
    <w:rsid w:val="007048A6"/>
    <w:rsid w:val="00715DD5"/>
    <w:rsid w:val="00716373"/>
    <w:rsid w:val="007242F8"/>
    <w:rsid w:val="0073551A"/>
    <w:rsid w:val="00737508"/>
    <w:rsid w:val="00737F11"/>
    <w:rsid w:val="0075683F"/>
    <w:rsid w:val="007632F2"/>
    <w:rsid w:val="00775536"/>
    <w:rsid w:val="007803FA"/>
    <w:rsid w:val="00781280"/>
    <w:rsid w:val="007858E0"/>
    <w:rsid w:val="00790E6E"/>
    <w:rsid w:val="00793AED"/>
    <w:rsid w:val="00797C84"/>
    <w:rsid w:val="007B6EE4"/>
    <w:rsid w:val="007C1317"/>
    <w:rsid w:val="007C6E29"/>
    <w:rsid w:val="007D134F"/>
    <w:rsid w:val="007D171E"/>
    <w:rsid w:val="007E0C44"/>
    <w:rsid w:val="007E52C3"/>
    <w:rsid w:val="007E7834"/>
    <w:rsid w:val="007F17D4"/>
    <w:rsid w:val="007F708D"/>
    <w:rsid w:val="007F7DA6"/>
    <w:rsid w:val="00800F94"/>
    <w:rsid w:val="008010E1"/>
    <w:rsid w:val="00804625"/>
    <w:rsid w:val="008074FB"/>
    <w:rsid w:val="00812197"/>
    <w:rsid w:val="00817839"/>
    <w:rsid w:val="0082139A"/>
    <w:rsid w:val="00833643"/>
    <w:rsid w:val="00846B02"/>
    <w:rsid w:val="008502EF"/>
    <w:rsid w:val="008526FD"/>
    <w:rsid w:val="00853E98"/>
    <w:rsid w:val="008578A0"/>
    <w:rsid w:val="00863F4C"/>
    <w:rsid w:val="00873A8A"/>
    <w:rsid w:val="00873BED"/>
    <w:rsid w:val="00885D99"/>
    <w:rsid w:val="00896B4B"/>
    <w:rsid w:val="008A5E0D"/>
    <w:rsid w:val="008A60C5"/>
    <w:rsid w:val="008B1943"/>
    <w:rsid w:val="008B1E16"/>
    <w:rsid w:val="008B1EF2"/>
    <w:rsid w:val="008B68D7"/>
    <w:rsid w:val="008C13C3"/>
    <w:rsid w:val="008C7599"/>
    <w:rsid w:val="008F5A42"/>
    <w:rsid w:val="0091019E"/>
    <w:rsid w:val="00915FD5"/>
    <w:rsid w:val="0092225A"/>
    <w:rsid w:val="00924658"/>
    <w:rsid w:val="009367CA"/>
    <w:rsid w:val="00936EF3"/>
    <w:rsid w:val="00940A3D"/>
    <w:rsid w:val="00941E39"/>
    <w:rsid w:val="00945047"/>
    <w:rsid w:val="00946918"/>
    <w:rsid w:val="00950099"/>
    <w:rsid w:val="0095076A"/>
    <w:rsid w:val="009623C4"/>
    <w:rsid w:val="0097050C"/>
    <w:rsid w:val="009750A2"/>
    <w:rsid w:val="0097554D"/>
    <w:rsid w:val="0098191A"/>
    <w:rsid w:val="009832BC"/>
    <w:rsid w:val="0098507A"/>
    <w:rsid w:val="00985E80"/>
    <w:rsid w:val="009B0EB8"/>
    <w:rsid w:val="009B719E"/>
    <w:rsid w:val="009C3A10"/>
    <w:rsid w:val="009D16E9"/>
    <w:rsid w:val="009D49BA"/>
    <w:rsid w:val="009E1BF4"/>
    <w:rsid w:val="009F55E2"/>
    <w:rsid w:val="00A00550"/>
    <w:rsid w:val="00A110B1"/>
    <w:rsid w:val="00A176A4"/>
    <w:rsid w:val="00A22C78"/>
    <w:rsid w:val="00A23765"/>
    <w:rsid w:val="00A242D8"/>
    <w:rsid w:val="00A25288"/>
    <w:rsid w:val="00A27FE7"/>
    <w:rsid w:val="00A32D47"/>
    <w:rsid w:val="00A354EE"/>
    <w:rsid w:val="00A42C21"/>
    <w:rsid w:val="00A46603"/>
    <w:rsid w:val="00A47716"/>
    <w:rsid w:val="00A54C3D"/>
    <w:rsid w:val="00A55CF7"/>
    <w:rsid w:val="00A56463"/>
    <w:rsid w:val="00A57FEE"/>
    <w:rsid w:val="00A829A4"/>
    <w:rsid w:val="00A9064B"/>
    <w:rsid w:val="00A90A80"/>
    <w:rsid w:val="00AA4FC2"/>
    <w:rsid w:val="00AA5293"/>
    <w:rsid w:val="00AB1A4C"/>
    <w:rsid w:val="00AB26E8"/>
    <w:rsid w:val="00AB5EC7"/>
    <w:rsid w:val="00AD1B3C"/>
    <w:rsid w:val="00AD3EFE"/>
    <w:rsid w:val="00AE001E"/>
    <w:rsid w:val="00AE1D07"/>
    <w:rsid w:val="00AE79B9"/>
    <w:rsid w:val="00AF201F"/>
    <w:rsid w:val="00AF330E"/>
    <w:rsid w:val="00AF6A2C"/>
    <w:rsid w:val="00B0327D"/>
    <w:rsid w:val="00B034CA"/>
    <w:rsid w:val="00B06898"/>
    <w:rsid w:val="00B12C76"/>
    <w:rsid w:val="00B132B5"/>
    <w:rsid w:val="00B3086B"/>
    <w:rsid w:val="00B36474"/>
    <w:rsid w:val="00B4355C"/>
    <w:rsid w:val="00B478EE"/>
    <w:rsid w:val="00B52738"/>
    <w:rsid w:val="00B5285E"/>
    <w:rsid w:val="00B53D1A"/>
    <w:rsid w:val="00B57288"/>
    <w:rsid w:val="00B62D3C"/>
    <w:rsid w:val="00B70F2F"/>
    <w:rsid w:val="00B732A8"/>
    <w:rsid w:val="00B76E2E"/>
    <w:rsid w:val="00B80C65"/>
    <w:rsid w:val="00B81983"/>
    <w:rsid w:val="00B8295A"/>
    <w:rsid w:val="00B869B9"/>
    <w:rsid w:val="00B921E9"/>
    <w:rsid w:val="00BA1475"/>
    <w:rsid w:val="00BB4048"/>
    <w:rsid w:val="00BC6FB4"/>
    <w:rsid w:val="00BD308B"/>
    <w:rsid w:val="00BD71A8"/>
    <w:rsid w:val="00BE4321"/>
    <w:rsid w:val="00BE7F33"/>
    <w:rsid w:val="00C05223"/>
    <w:rsid w:val="00C121DB"/>
    <w:rsid w:val="00C13F40"/>
    <w:rsid w:val="00C15967"/>
    <w:rsid w:val="00C1733E"/>
    <w:rsid w:val="00C206F3"/>
    <w:rsid w:val="00C20A2C"/>
    <w:rsid w:val="00C2482D"/>
    <w:rsid w:val="00C3477F"/>
    <w:rsid w:val="00C37FF0"/>
    <w:rsid w:val="00C44EA4"/>
    <w:rsid w:val="00C52C8D"/>
    <w:rsid w:val="00C5461B"/>
    <w:rsid w:val="00C5471D"/>
    <w:rsid w:val="00C650A6"/>
    <w:rsid w:val="00C738B7"/>
    <w:rsid w:val="00C7509C"/>
    <w:rsid w:val="00C75C7D"/>
    <w:rsid w:val="00C7687C"/>
    <w:rsid w:val="00C76937"/>
    <w:rsid w:val="00C77C2A"/>
    <w:rsid w:val="00C8031B"/>
    <w:rsid w:val="00C84F8A"/>
    <w:rsid w:val="00C91B8C"/>
    <w:rsid w:val="00CA3F56"/>
    <w:rsid w:val="00CA50C8"/>
    <w:rsid w:val="00CB46F1"/>
    <w:rsid w:val="00CB52EA"/>
    <w:rsid w:val="00CB6989"/>
    <w:rsid w:val="00CD61CB"/>
    <w:rsid w:val="00CE4176"/>
    <w:rsid w:val="00CE4730"/>
    <w:rsid w:val="00CE56A2"/>
    <w:rsid w:val="00CF4ABC"/>
    <w:rsid w:val="00D03149"/>
    <w:rsid w:val="00D21930"/>
    <w:rsid w:val="00D21EF8"/>
    <w:rsid w:val="00D2464C"/>
    <w:rsid w:val="00D25742"/>
    <w:rsid w:val="00D30A4E"/>
    <w:rsid w:val="00D3224E"/>
    <w:rsid w:val="00D32B76"/>
    <w:rsid w:val="00D3415B"/>
    <w:rsid w:val="00D412A7"/>
    <w:rsid w:val="00D41C84"/>
    <w:rsid w:val="00D46C73"/>
    <w:rsid w:val="00D530B4"/>
    <w:rsid w:val="00D715B4"/>
    <w:rsid w:val="00D8263E"/>
    <w:rsid w:val="00D86342"/>
    <w:rsid w:val="00D870DE"/>
    <w:rsid w:val="00D93DC3"/>
    <w:rsid w:val="00DA27EB"/>
    <w:rsid w:val="00DA3AC5"/>
    <w:rsid w:val="00DA6EA0"/>
    <w:rsid w:val="00DB1872"/>
    <w:rsid w:val="00DB2D8F"/>
    <w:rsid w:val="00DB2DBC"/>
    <w:rsid w:val="00DB3AA3"/>
    <w:rsid w:val="00DB6C69"/>
    <w:rsid w:val="00DB6F3B"/>
    <w:rsid w:val="00DC14C1"/>
    <w:rsid w:val="00DC38A3"/>
    <w:rsid w:val="00DD0219"/>
    <w:rsid w:val="00DD4D11"/>
    <w:rsid w:val="00DD638A"/>
    <w:rsid w:val="00DE7BF9"/>
    <w:rsid w:val="00DE7EDE"/>
    <w:rsid w:val="00DF1961"/>
    <w:rsid w:val="00DF1C0B"/>
    <w:rsid w:val="00DF21F9"/>
    <w:rsid w:val="00DF7384"/>
    <w:rsid w:val="00E01A7A"/>
    <w:rsid w:val="00E065B7"/>
    <w:rsid w:val="00E07196"/>
    <w:rsid w:val="00E0768F"/>
    <w:rsid w:val="00E10A35"/>
    <w:rsid w:val="00E13949"/>
    <w:rsid w:val="00E20E1E"/>
    <w:rsid w:val="00E34B93"/>
    <w:rsid w:val="00E377FD"/>
    <w:rsid w:val="00E415F5"/>
    <w:rsid w:val="00E41B24"/>
    <w:rsid w:val="00E43218"/>
    <w:rsid w:val="00E533E4"/>
    <w:rsid w:val="00E53D87"/>
    <w:rsid w:val="00E71390"/>
    <w:rsid w:val="00E766DE"/>
    <w:rsid w:val="00E81135"/>
    <w:rsid w:val="00E81CB7"/>
    <w:rsid w:val="00E833CA"/>
    <w:rsid w:val="00E83A1C"/>
    <w:rsid w:val="00E8472F"/>
    <w:rsid w:val="00E870AE"/>
    <w:rsid w:val="00E95C55"/>
    <w:rsid w:val="00EA4472"/>
    <w:rsid w:val="00EB1CA9"/>
    <w:rsid w:val="00EC0559"/>
    <w:rsid w:val="00EC3B9C"/>
    <w:rsid w:val="00EE12AF"/>
    <w:rsid w:val="00EE2FA8"/>
    <w:rsid w:val="00EE302A"/>
    <w:rsid w:val="00EE4269"/>
    <w:rsid w:val="00EF3383"/>
    <w:rsid w:val="00F21180"/>
    <w:rsid w:val="00F22549"/>
    <w:rsid w:val="00F240B5"/>
    <w:rsid w:val="00F25419"/>
    <w:rsid w:val="00F30405"/>
    <w:rsid w:val="00F3114B"/>
    <w:rsid w:val="00F37C4A"/>
    <w:rsid w:val="00F449CC"/>
    <w:rsid w:val="00F529CC"/>
    <w:rsid w:val="00F52C71"/>
    <w:rsid w:val="00F56F10"/>
    <w:rsid w:val="00F6276C"/>
    <w:rsid w:val="00F67BFA"/>
    <w:rsid w:val="00F72E04"/>
    <w:rsid w:val="00F81687"/>
    <w:rsid w:val="00F82792"/>
    <w:rsid w:val="00F87888"/>
    <w:rsid w:val="00F909AF"/>
    <w:rsid w:val="00F92E7A"/>
    <w:rsid w:val="00F932E1"/>
    <w:rsid w:val="00FB2610"/>
    <w:rsid w:val="00FB4063"/>
    <w:rsid w:val="00FB5059"/>
    <w:rsid w:val="00FB53D6"/>
    <w:rsid w:val="00FC03FC"/>
    <w:rsid w:val="00FC3829"/>
    <w:rsid w:val="00FC5D6E"/>
    <w:rsid w:val="00FD116D"/>
    <w:rsid w:val="00FD39E3"/>
    <w:rsid w:val="00FE001A"/>
    <w:rsid w:val="00FE0B4D"/>
    <w:rsid w:val="00FE5D32"/>
    <w:rsid w:val="00FF482A"/>
    <w:rsid w:val="00FF7764"/>
    <w:rsid w:val="00FF7F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285387"/>
  <w15:docId w15:val="{FAB2A362-DAE1-4582-9FA8-60C474844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461B"/>
    <w:pPr>
      <w:suppressAutoHyphens/>
    </w:pPr>
    <w:rPr>
      <w:rFonts w:ascii="Times New Roman" w:hAnsi="Times New Roman"/>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21">
    <w:name w:val="Tekst podstawowy 21"/>
    <w:basedOn w:val="Normalny"/>
    <w:uiPriority w:val="99"/>
    <w:rsid w:val="00790E6E"/>
    <w:pPr>
      <w:jc w:val="center"/>
    </w:pPr>
    <w:rPr>
      <w:b/>
    </w:rPr>
  </w:style>
  <w:style w:type="paragraph" w:styleId="NormalnyWeb">
    <w:name w:val="Normal (Web)"/>
    <w:basedOn w:val="Normalny"/>
    <w:uiPriority w:val="99"/>
    <w:rsid w:val="00790E6E"/>
    <w:pPr>
      <w:spacing w:before="100" w:after="100"/>
      <w:jc w:val="both"/>
    </w:pPr>
    <w:rPr>
      <w:sz w:val="20"/>
    </w:rPr>
  </w:style>
  <w:style w:type="paragraph" w:customStyle="1" w:styleId="Default">
    <w:name w:val="Default"/>
    <w:link w:val="DefaultZnak"/>
    <w:uiPriority w:val="99"/>
    <w:rsid w:val="00790E6E"/>
    <w:pPr>
      <w:suppressAutoHyphens/>
      <w:autoSpaceDE w:val="0"/>
    </w:pPr>
    <w:rPr>
      <w:rFonts w:ascii="Times New Roman" w:hAnsi="Times New Roman"/>
      <w:color w:val="000000"/>
      <w:lang w:eastAsia="ar-SA"/>
    </w:rPr>
  </w:style>
  <w:style w:type="paragraph" w:styleId="Tekstpodstawowy2">
    <w:name w:val="Body Text 2"/>
    <w:basedOn w:val="Normalny"/>
    <w:link w:val="Tekstpodstawowy2Znak"/>
    <w:uiPriority w:val="99"/>
    <w:rsid w:val="00790E6E"/>
    <w:pPr>
      <w:spacing w:after="120" w:line="480" w:lineRule="auto"/>
      <w:ind w:left="840" w:right="-360"/>
    </w:pPr>
    <w:rPr>
      <w:sz w:val="20"/>
    </w:rPr>
  </w:style>
  <w:style w:type="character" w:customStyle="1" w:styleId="BodyText2Char">
    <w:name w:val="Body Text 2 Char"/>
    <w:basedOn w:val="Domylnaczcionkaakapitu"/>
    <w:uiPriority w:val="99"/>
    <w:semiHidden/>
    <w:locked/>
    <w:rsid w:val="008578A0"/>
    <w:rPr>
      <w:rFonts w:ascii="Times New Roman" w:hAnsi="Times New Roman" w:cs="Times New Roman"/>
      <w:sz w:val="20"/>
      <w:szCs w:val="20"/>
      <w:lang w:eastAsia="ar-SA" w:bidi="ar-SA"/>
    </w:rPr>
  </w:style>
  <w:style w:type="character" w:customStyle="1" w:styleId="Tekstpodstawowy2Znak">
    <w:name w:val="Tekst podstawowy 2 Znak"/>
    <w:link w:val="Tekstpodstawowy2"/>
    <w:uiPriority w:val="99"/>
    <w:locked/>
    <w:rsid w:val="00790E6E"/>
    <w:rPr>
      <w:rFonts w:ascii="Times New Roman" w:hAnsi="Times New Roman"/>
      <w:sz w:val="20"/>
      <w:lang w:eastAsia="ar-SA" w:bidi="ar-SA"/>
    </w:rPr>
  </w:style>
  <w:style w:type="paragraph" w:styleId="Listapunktowana">
    <w:name w:val="List Bullet"/>
    <w:basedOn w:val="Lista"/>
    <w:uiPriority w:val="99"/>
    <w:rsid w:val="00790E6E"/>
    <w:pPr>
      <w:numPr>
        <w:numId w:val="1"/>
      </w:numPr>
      <w:tabs>
        <w:tab w:val="clear" w:pos="720"/>
        <w:tab w:val="num" w:pos="360"/>
      </w:tabs>
      <w:spacing w:after="220" w:line="220" w:lineRule="atLeast"/>
      <w:ind w:left="283" w:right="-360" w:hanging="283"/>
      <w:contextualSpacing w:val="0"/>
    </w:pPr>
    <w:rPr>
      <w:sz w:val="20"/>
    </w:rPr>
  </w:style>
  <w:style w:type="paragraph" w:styleId="Akapitzlist">
    <w:name w:val="List Paragraph"/>
    <w:aliases w:val="Wypunktowanie,L1,Numerowanie,Akapit z listą5,CW_Lista,2 heading,A_wyliczenie,K-P_odwolanie,maz_wyliczenie,opis dzialania,normalny tekst,Kolorowa lista — akcent 11"/>
    <w:basedOn w:val="Normalny"/>
    <w:link w:val="AkapitzlistZnak"/>
    <w:uiPriority w:val="99"/>
    <w:qFormat/>
    <w:rsid w:val="00790E6E"/>
    <w:pPr>
      <w:ind w:left="720"/>
      <w:contextualSpacing/>
    </w:pPr>
    <w:rPr>
      <w:sz w:val="20"/>
    </w:rPr>
  </w:style>
  <w:style w:type="character" w:customStyle="1" w:styleId="AkapitzlistZnak">
    <w:name w:val="Akapit z listą Znak"/>
    <w:aliases w:val="Wypunktowanie Znak,L1 Znak,Numerowanie Znak,Akapit z listą5 Znak,CW_Lista Znak,2 heading Znak,A_wyliczenie Znak,K-P_odwolanie Znak,maz_wyliczenie Znak,opis dzialania Znak,normalny tekst Znak,Kolorowa lista — akcent 11 Znak"/>
    <w:link w:val="Akapitzlist"/>
    <w:uiPriority w:val="99"/>
    <w:locked/>
    <w:rsid w:val="00790E6E"/>
    <w:rPr>
      <w:rFonts w:ascii="Times New Roman" w:hAnsi="Times New Roman"/>
      <w:sz w:val="20"/>
      <w:lang w:eastAsia="ar-SA" w:bidi="ar-SA"/>
    </w:rPr>
  </w:style>
  <w:style w:type="character" w:customStyle="1" w:styleId="DefaultZnak">
    <w:name w:val="Default Znak"/>
    <w:link w:val="Default"/>
    <w:uiPriority w:val="99"/>
    <w:locked/>
    <w:rsid w:val="00790E6E"/>
    <w:rPr>
      <w:rFonts w:ascii="Times New Roman" w:hAnsi="Times New Roman"/>
      <w:color w:val="000000"/>
      <w:sz w:val="22"/>
      <w:lang w:eastAsia="ar-SA" w:bidi="ar-SA"/>
    </w:rPr>
  </w:style>
  <w:style w:type="paragraph" w:customStyle="1" w:styleId="msonormalcxspdrugie">
    <w:name w:val="msonormalcxspdrugie"/>
    <w:basedOn w:val="Normalny"/>
    <w:uiPriority w:val="99"/>
    <w:rsid w:val="00790E6E"/>
    <w:pPr>
      <w:suppressAutoHyphens w:val="0"/>
      <w:spacing w:before="100" w:beforeAutospacing="1" w:after="100" w:afterAutospacing="1"/>
    </w:pPr>
    <w:rPr>
      <w:szCs w:val="24"/>
      <w:lang w:eastAsia="pl-PL"/>
    </w:rPr>
  </w:style>
  <w:style w:type="paragraph" w:styleId="Lista">
    <w:name w:val="List"/>
    <w:basedOn w:val="Normalny"/>
    <w:uiPriority w:val="99"/>
    <w:semiHidden/>
    <w:rsid w:val="00790E6E"/>
    <w:pPr>
      <w:ind w:left="283" w:hanging="283"/>
      <w:contextualSpacing/>
    </w:pPr>
  </w:style>
  <w:style w:type="character" w:styleId="Odwoaniedokomentarza">
    <w:name w:val="annotation reference"/>
    <w:basedOn w:val="Domylnaczcionkaakapitu"/>
    <w:uiPriority w:val="99"/>
    <w:semiHidden/>
    <w:rsid w:val="00790E6E"/>
    <w:rPr>
      <w:rFonts w:cs="Times New Roman"/>
      <w:sz w:val="16"/>
    </w:rPr>
  </w:style>
  <w:style w:type="paragraph" w:styleId="Tekstkomentarza">
    <w:name w:val="annotation text"/>
    <w:basedOn w:val="Normalny"/>
    <w:link w:val="TekstkomentarzaZnak"/>
    <w:uiPriority w:val="99"/>
    <w:rsid w:val="00790E6E"/>
    <w:rPr>
      <w:sz w:val="20"/>
    </w:rPr>
  </w:style>
  <w:style w:type="character" w:customStyle="1" w:styleId="CommentTextChar">
    <w:name w:val="Comment Text Char"/>
    <w:basedOn w:val="Domylnaczcionkaakapitu"/>
    <w:uiPriority w:val="99"/>
    <w:semiHidden/>
    <w:locked/>
    <w:rsid w:val="008578A0"/>
    <w:rPr>
      <w:rFonts w:ascii="Times New Roman" w:hAnsi="Times New Roman" w:cs="Times New Roman"/>
      <w:sz w:val="20"/>
      <w:szCs w:val="20"/>
      <w:lang w:eastAsia="ar-SA" w:bidi="ar-SA"/>
    </w:rPr>
  </w:style>
  <w:style w:type="character" w:customStyle="1" w:styleId="TekstkomentarzaZnak">
    <w:name w:val="Tekst komentarza Znak"/>
    <w:link w:val="Tekstkomentarza"/>
    <w:uiPriority w:val="99"/>
    <w:locked/>
    <w:rsid w:val="00790E6E"/>
    <w:rPr>
      <w:rFonts w:ascii="Times New Roman" w:hAnsi="Times New Roman"/>
      <w:sz w:val="20"/>
      <w:lang w:eastAsia="ar-SA" w:bidi="ar-SA"/>
    </w:rPr>
  </w:style>
  <w:style w:type="paragraph" w:styleId="Tematkomentarza">
    <w:name w:val="annotation subject"/>
    <w:basedOn w:val="Tekstkomentarza"/>
    <w:next w:val="Tekstkomentarza"/>
    <w:link w:val="TematkomentarzaZnak"/>
    <w:uiPriority w:val="99"/>
    <w:semiHidden/>
    <w:rsid w:val="00790E6E"/>
    <w:rPr>
      <w:b/>
    </w:rPr>
  </w:style>
  <w:style w:type="character" w:customStyle="1" w:styleId="CommentSubjectChar">
    <w:name w:val="Comment Subject Char"/>
    <w:basedOn w:val="TekstkomentarzaZnak"/>
    <w:uiPriority w:val="99"/>
    <w:semiHidden/>
    <w:locked/>
    <w:rsid w:val="008578A0"/>
    <w:rPr>
      <w:rFonts w:ascii="Times New Roman" w:hAnsi="Times New Roman" w:cs="Times New Roman"/>
      <w:b/>
      <w:bCs/>
      <w:sz w:val="20"/>
      <w:szCs w:val="20"/>
      <w:lang w:eastAsia="ar-SA" w:bidi="ar-SA"/>
    </w:rPr>
  </w:style>
  <w:style w:type="character" w:customStyle="1" w:styleId="TematkomentarzaZnak">
    <w:name w:val="Temat komentarza Znak"/>
    <w:link w:val="Tematkomentarza"/>
    <w:uiPriority w:val="99"/>
    <w:semiHidden/>
    <w:locked/>
    <w:rsid w:val="00790E6E"/>
    <w:rPr>
      <w:rFonts w:ascii="Times New Roman" w:hAnsi="Times New Roman"/>
      <w:b/>
      <w:sz w:val="20"/>
      <w:lang w:eastAsia="ar-SA" w:bidi="ar-SA"/>
    </w:rPr>
  </w:style>
  <w:style w:type="paragraph" w:styleId="Tekstdymka">
    <w:name w:val="Balloon Text"/>
    <w:basedOn w:val="Normalny"/>
    <w:link w:val="TekstdymkaZnak"/>
    <w:uiPriority w:val="99"/>
    <w:semiHidden/>
    <w:rsid w:val="00FB2610"/>
    <w:rPr>
      <w:rFonts w:ascii="Tahoma" w:hAnsi="Tahoma"/>
      <w:sz w:val="16"/>
    </w:rPr>
  </w:style>
  <w:style w:type="character" w:customStyle="1" w:styleId="BalloonTextChar">
    <w:name w:val="Balloon Text Char"/>
    <w:basedOn w:val="Domylnaczcionkaakapitu"/>
    <w:uiPriority w:val="99"/>
    <w:semiHidden/>
    <w:locked/>
    <w:rsid w:val="008578A0"/>
    <w:rPr>
      <w:rFonts w:ascii="Times New Roman" w:hAnsi="Times New Roman" w:cs="Times New Roman"/>
      <w:sz w:val="2"/>
      <w:lang w:eastAsia="ar-SA" w:bidi="ar-SA"/>
    </w:rPr>
  </w:style>
  <w:style w:type="character" w:customStyle="1" w:styleId="TekstdymkaZnak">
    <w:name w:val="Tekst dymka Znak"/>
    <w:link w:val="Tekstdymka"/>
    <w:uiPriority w:val="99"/>
    <w:semiHidden/>
    <w:locked/>
    <w:rsid w:val="00FB2610"/>
    <w:rPr>
      <w:rFonts w:ascii="Tahoma" w:hAnsi="Tahoma"/>
      <w:sz w:val="16"/>
      <w:lang w:eastAsia="ar-SA" w:bidi="ar-SA"/>
    </w:rPr>
  </w:style>
  <w:style w:type="paragraph" w:customStyle="1" w:styleId="Poprawka1">
    <w:name w:val="Poprawka1"/>
    <w:hidden/>
    <w:uiPriority w:val="99"/>
    <w:semiHidden/>
    <w:rsid w:val="009832BC"/>
    <w:rPr>
      <w:rFonts w:ascii="Times New Roman" w:hAnsi="Times New Roman"/>
      <w:sz w:val="24"/>
      <w:szCs w:val="20"/>
      <w:lang w:eastAsia="ar-SA"/>
    </w:rPr>
  </w:style>
  <w:style w:type="paragraph" w:styleId="Tekstpodstawowy">
    <w:name w:val="Body Text"/>
    <w:basedOn w:val="Normalny"/>
    <w:link w:val="TekstpodstawowyZnak"/>
    <w:uiPriority w:val="99"/>
    <w:rsid w:val="00F37C4A"/>
    <w:pPr>
      <w:spacing w:after="120"/>
    </w:pPr>
  </w:style>
  <w:style w:type="character" w:customStyle="1" w:styleId="BodyTextChar">
    <w:name w:val="Body Text Char"/>
    <w:basedOn w:val="Domylnaczcionkaakapitu"/>
    <w:uiPriority w:val="99"/>
    <w:semiHidden/>
    <w:locked/>
    <w:rsid w:val="008578A0"/>
    <w:rPr>
      <w:rFonts w:ascii="Times New Roman" w:hAnsi="Times New Roman" w:cs="Times New Roman"/>
      <w:sz w:val="20"/>
      <w:szCs w:val="20"/>
      <w:lang w:eastAsia="ar-SA" w:bidi="ar-SA"/>
    </w:rPr>
  </w:style>
  <w:style w:type="character" w:customStyle="1" w:styleId="TekstpodstawowyZnak">
    <w:name w:val="Tekst podstawowy Znak"/>
    <w:link w:val="Tekstpodstawowy"/>
    <w:uiPriority w:val="99"/>
    <w:locked/>
    <w:rsid w:val="00F37C4A"/>
    <w:rPr>
      <w:rFonts w:ascii="Times New Roman" w:hAnsi="Times New Roman"/>
      <w:sz w:val="24"/>
      <w:lang w:eastAsia="ar-SA" w:bidi="ar-SA"/>
    </w:rPr>
  </w:style>
  <w:style w:type="character" w:customStyle="1" w:styleId="WW8Num19z0">
    <w:name w:val="WW8Num19z0"/>
    <w:uiPriority w:val="99"/>
    <w:rsid w:val="001B03EC"/>
    <w:rPr>
      <w:b/>
    </w:rPr>
  </w:style>
  <w:style w:type="paragraph" w:styleId="Poprawka">
    <w:name w:val="Revision"/>
    <w:hidden/>
    <w:uiPriority w:val="99"/>
    <w:semiHidden/>
    <w:rsid w:val="002645C4"/>
    <w:rPr>
      <w:rFonts w:ascii="Times New Roman" w:hAnsi="Times New Roman"/>
      <w:sz w:val="24"/>
      <w:szCs w:val="20"/>
      <w:lang w:eastAsia="ar-SA"/>
    </w:rPr>
  </w:style>
  <w:style w:type="character" w:customStyle="1" w:styleId="apple-style-span">
    <w:name w:val="apple-style-span"/>
    <w:basedOn w:val="Domylnaczcionkaakapitu"/>
    <w:rsid w:val="001F5A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909935">
      <w:bodyDiv w:val="1"/>
      <w:marLeft w:val="0"/>
      <w:marRight w:val="0"/>
      <w:marTop w:val="0"/>
      <w:marBottom w:val="0"/>
      <w:divBdr>
        <w:top w:val="none" w:sz="0" w:space="0" w:color="auto"/>
        <w:left w:val="none" w:sz="0" w:space="0" w:color="auto"/>
        <w:bottom w:val="none" w:sz="0" w:space="0" w:color="auto"/>
        <w:right w:val="none" w:sz="0" w:space="0" w:color="auto"/>
      </w:divBdr>
    </w:div>
    <w:div w:id="1327198689">
      <w:bodyDiv w:val="1"/>
      <w:marLeft w:val="0"/>
      <w:marRight w:val="0"/>
      <w:marTop w:val="0"/>
      <w:marBottom w:val="0"/>
      <w:divBdr>
        <w:top w:val="none" w:sz="0" w:space="0" w:color="auto"/>
        <w:left w:val="none" w:sz="0" w:space="0" w:color="auto"/>
        <w:bottom w:val="none" w:sz="0" w:space="0" w:color="auto"/>
        <w:right w:val="none" w:sz="0" w:space="0" w:color="auto"/>
      </w:divBdr>
      <w:divsChild>
        <w:div w:id="190268936">
          <w:marLeft w:val="0"/>
          <w:marRight w:val="0"/>
          <w:marTop w:val="0"/>
          <w:marBottom w:val="0"/>
          <w:divBdr>
            <w:top w:val="none" w:sz="0" w:space="0" w:color="auto"/>
            <w:left w:val="none" w:sz="0" w:space="0" w:color="auto"/>
            <w:bottom w:val="none" w:sz="0" w:space="0" w:color="auto"/>
            <w:right w:val="none" w:sz="0" w:space="0" w:color="auto"/>
          </w:divBdr>
        </w:div>
        <w:div w:id="1209027708">
          <w:marLeft w:val="0"/>
          <w:marRight w:val="0"/>
          <w:marTop w:val="0"/>
          <w:marBottom w:val="0"/>
          <w:divBdr>
            <w:top w:val="none" w:sz="0" w:space="0" w:color="auto"/>
            <w:left w:val="none" w:sz="0" w:space="0" w:color="auto"/>
            <w:bottom w:val="none" w:sz="0" w:space="0" w:color="auto"/>
            <w:right w:val="none" w:sz="0" w:space="0" w:color="auto"/>
          </w:divBdr>
          <w:divsChild>
            <w:div w:id="101484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490288">
      <w:bodyDiv w:val="1"/>
      <w:marLeft w:val="0"/>
      <w:marRight w:val="0"/>
      <w:marTop w:val="0"/>
      <w:marBottom w:val="0"/>
      <w:divBdr>
        <w:top w:val="none" w:sz="0" w:space="0" w:color="auto"/>
        <w:left w:val="none" w:sz="0" w:space="0" w:color="auto"/>
        <w:bottom w:val="none" w:sz="0" w:space="0" w:color="auto"/>
        <w:right w:val="none" w:sz="0" w:space="0" w:color="auto"/>
      </w:divBdr>
      <w:divsChild>
        <w:div w:id="33775127">
          <w:marLeft w:val="0"/>
          <w:marRight w:val="0"/>
          <w:marTop w:val="0"/>
          <w:marBottom w:val="0"/>
          <w:divBdr>
            <w:top w:val="none" w:sz="0" w:space="0" w:color="auto"/>
            <w:left w:val="none" w:sz="0" w:space="0" w:color="auto"/>
            <w:bottom w:val="none" w:sz="0" w:space="0" w:color="auto"/>
            <w:right w:val="none" w:sz="0" w:space="0" w:color="auto"/>
          </w:divBdr>
        </w:div>
        <w:div w:id="187572792">
          <w:marLeft w:val="0"/>
          <w:marRight w:val="0"/>
          <w:marTop w:val="0"/>
          <w:marBottom w:val="0"/>
          <w:divBdr>
            <w:top w:val="none" w:sz="0" w:space="0" w:color="auto"/>
            <w:left w:val="none" w:sz="0" w:space="0" w:color="auto"/>
            <w:bottom w:val="none" w:sz="0" w:space="0" w:color="auto"/>
            <w:right w:val="none" w:sz="0" w:space="0" w:color="auto"/>
          </w:divBdr>
          <w:divsChild>
            <w:div w:id="6946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13641">
      <w:marLeft w:val="0"/>
      <w:marRight w:val="0"/>
      <w:marTop w:val="0"/>
      <w:marBottom w:val="0"/>
      <w:divBdr>
        <w:top w:val="none" w:sz="0" w:space="0" w:color="auto"/>
        <w:left w:val="none" w:sz="0" w:space="0" w:color="auto"/>
        <w:bottom w:val="none" w:sz="0" w:space="0" w:color="auto"/>
        <w:right w:val="none" w:sz="0" w:space="0" w:color="auto"/>
      </w:divBdr>
    </w:div>
    <w:div w:id="1556813642">
      <w:marLeft w:val="0"/>
      <w:marRight w:val="0"/>
      <w:marTop w:val="0"/>
      <w:marBottom w:val="0"/>
      <w:divBdr>
        <w:top w:val="none" w:sz="0" w:space="0" w:color="auto"/>
        <w:left w:val="none" w:sz="0" w:space="0" w:color="auto"/>
        <w:bottom w:val="none" w:sz="0" w:space="0" w:color="auto"/>
        <w:right w:val="none" w:sz="0" w:space="0" w:color="auto"/>
      </w:divBdr>
      <w:divsChild>
        <w:div w:id="1556813645">
          <w:marLeft w:val="0"/>
          <w:marRight w:val="0"/>
          <w:marTop w:val="0"/>
          <w:marBottom w:val="0"/>
          <w:divBdr>
            <w:top w:val="none" w:sz="0" w:space="0" w:color="auto"/>
            <w:left w:val="none" w:sz="0" w:space="0" w:color="auto"/>
            <w:bottom w:val="none" w:sz="0" w:space="0" w:color="auto"/>
            <w:right w:val="none" w:sz="0" w:space="0" w:color="auto"/>
          </w:divBdr>
          <w:divsChild>
            <w:div w:id="155681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13643">
      <w:marLeft w:val="0"/>
      <w:marRight w:val="0"/>
      <w:marTop w:val="0"/>
      <w:marBottom w:val="0"/>
      <w:divBdr>
        <w:top w:val="none" w:sz="0" w:space="0" w:color="auto"/>
        <w:left w:val="none" w:sz="0" w:space="0" w:color="auto"/>
        <w:bottom w:val="none" w:sz="0" w:space="0" w:color="auto"/>
        <w:right w:val="none" w:sz="0" w:space="0" w:color="auto"/>
      </w:divBdr>
    </w:div>
    <w:div w:id="1556813644">
      <w:marLeft w:val="0"/>
      <w:marRight w:val="0"/>
      <w:marTop w:val="0"/>
      <w:marBottom w:val="0"/>
      <w:divBdr>
        <w:top w:val="none" w:sz="0" w:space="0" w:color="auto"/>
        <w:left w:val="none" w:sz="0" w:space="0" w:color="auto"/>
        <w:bottom w:val="none" w:sz="0" w:space="0" w:color="auto"/>
        <w:right w:val="none" w:sz="0" w:space="0" w:color="auto"/>
      </w:divBdr>
    </w:div>
    <w:div w:id="15568136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AF656-E585-40A2-A47D-2B5FA1CF4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3427</Words>
  <Characters>20563</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AD/ZP/90/24</vt:lpstr>
    </vt:vector>
  </TitlesOfParts>
  <Company/>
  <LinksUpToDate>false</LinksUpToDate>
  <CharactersWithSpaces>23943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AD/ZP/90/24</dc:title>
  <dc:subject/>
  <dc:creator>Szymon Muszyński</dc:creator>
  <cp:keywords/>
  <dc:description/>
  <cp:lastModifiedBy>Magdalena Karczewska</cp:lastModifiedBy>
  <cp:revision>3</cp:revision>
  <cp:lastPrinted>2025-10-10T11:34:00Z</cp:lastPrinted>
  <dcterms:created xsi:type="dcterms:W3CDTF">2025-12-10T07:15:00Z</dcterms:created>
  <dcterms:modified xsi:type="dcterms:W3CDTF">2025-12-11T13:29:00Z</dcterms:modified>
</cp:coreProperties>
</file>